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B24D9FE" w14:textId="2091BBCD" w:rsidR="00190EE4" w:rsidRDefault="008E491A" w:rsidP="00190EE4">
      <w:pPr>
        <w:jc w:val="center"/>
        <w:rPr>
          <w:b/>
          <w:bCs/>
        </w:rPr>
      </w:pPr>
      <w:bookmarkStart w:id="0" w:name="_GoBack"/>
      <w:bookmarkEnd w:id="0"/>
      <w:r w:rsidRPr="00656D2B">
        <w:rPr>
          <w:b/>
          <w:bCs/>
        </w:rPr>
        <w:t>KIVITELEZ</w:t>
      </w:r>
      <w:r w:rsidR="00A72345">
        <w:rPr>
          <w:b/>
          <w:bCs/>
        </w:rPr>
        <w:t>ÉS</w:t>
      </w:r>
      <w:r w:rsidR="00190EE4" w:rsidRPr="00656D2B">
        <w:rPr>
          <w:b/>
          <w:bCs/>
        </w:rPr>
        <w:t>I SZERZŐDÉS</w:t>
      </w:r>
    </w:p>
    <w:p w14:paraId="7C1688F1" w14:textId="5E2A8944" w:rsidR="0096276B" w:rsidRPr="00656D2B" w:rsidRDefault="0096276B" w:rsidP="00190EE4">
      <w:pPr>
        <w:jc w:val="center"/>
        <w:rPr>
          <w:b/>
          <w:bCs/>
        </w:rPr>
      </w:pPr>
      <w:r>
        <w:rPr>
          <w:b/>
          <w:bCs/>
        </w:rPr>
        <w:t>……. rész</w:t>
      </w:r>
    </w:p>
    <w:p w14:paraId="0FCBACAF" w14:textId="77777777" w:rsidR="00190EE4" w:rsidRPr="00656D2B" w:rsidRDefault="00190EE4" w:rsidP="00190EE4">
      <w:pPr>
        <w:rPr>
          <w:b/>
          <w:bCs/>
        </w:rPr>
      </w:pPr>
    </w:p>
    <w:p w14:paraId="13AC6D06" w14:textId="743139C2" w:rsidR="00190EE4" w:rsidRDefault="00190EE4" w:rsidP="00190EE4">
      <w:pPr>
        <w:rPr>
          <w:b/>
          <w:bCs/>
        </w:rPr>
      </w:pPr>
    </w:p>
    <w:p w14:paraId="1F81B087" w14:textId="77777777" w:rsidR="00A72345" w:rsidRPr="00656D2B" w:rsidRDefault="00A72345" w:rsidP="00190EE4">
      <w:pPr>
        <w:rPr>
          <w:b/>
          <w:bCs/>
        </w:rPr>
      </w:pPr>
    </w:p>
    <w:p w14:paraId="58DF428A" w14:textId="77777777" w:rsidR="00190EE4" w:rsidRPr="007E3DFE" w:rsidRDefault="00190EE4" w:rsidP="00190EE4">
      <w:pPr>
        <w:rPr>
          <w:b/>
          <w:bCs/>
        </w:rPr>
      </w:pPr>
      <w:r w:rsidRPr="007E3DFE">
        <w:rPr>
          <w:b/>
          <w:bCs/>
        </w:rPr>
        <w:t>amely létrejött egyrészről</w:t>
      </w:r>
    </w:p>
    <w:p w14:paraId="08088D4A" w14:textId="77777777" w:rsidR="00190EE4" w:rsidRPr="007E3DFE" w:rsidRDefault="00190EE4" w:rsidP="00190EE4">
      <w:pPr>
        <w:rPr>
          <w:b/>
          <w:bCs/>
        </w:rPr>
      </w:pPr>
    </w:p>
    <w:p w14:paraId="4B210B9A" w14:textId="77777777" w:rsidR="00190EE4" w:rsidRPr="007E3DFE" w:rsidRDefault="00190EE4" w:rsidP="00190EE4">
      <w:pPr>
        <w:rPr>
          <w:b/>
          <w:bCs/>
        </w:rPr>
      </w:pPr>
      <w:r w:rsidRPr="007E3DFE">
        <w:rPr>
          <w:b/>
          <w:bCs/>
        </w:rPr>
        <w:t>Antal Attila László ev.</w:t>
      </w:r>
    </w:p>
    <w:p w14:paraId="4DC6E3DE" w14:textId="77777777" w:rsidR="00190EE4" w:rsidRPr="007E3DFE" w:rsidRDefault="00190EE4" w:rsidP="00190EE4">
      <w:pPr>
        <w:rPr>
          <w:b/>
          <w:bCs/>
        </w:rPr>
      </w:pPr>
      <w:r w:rsidRPr="007E3DFE">
        <w:rPr>
          <w:b/>
          <w:bCs/>
        </w:rPr>
        <w:t>Székhely: 3069 Alsótold, Nagymező utca 53.</w:t>
      </w:r>
    </w:p>
    <w:p w14:paraId="62209C14" w14:textId="77777777" w:rsidR="00190EE4" w:rsidRPr="007E3DFE" w:rsidRDefault="00190EE4" w:rsidP="00190EE4">
      <w:pPr>
        <w:rPr>
          <w:b/>
          <w:bCs/>
        </w:rPr>
      </w:pPr>
      <w:r w:rsidRPr="007E3DFE">
        <w:rPr>
          <w:b/>
          <w:bCs/>
        </w:rPr>
        <w:t>Adószám: 73106779-2-32</w:t>
      </w:r>
    </w:p>
    <w:p w14:paraId="1810A2B4" w14:textId="255CD605" w:rsidR="00190EE4" w:rsidRPr="007E3DFE" w:rsidRDefault="00190EE4" w:rsidP="00190EE4">
      <w:pPr>
        <w:rPr>
          <w:rFonts w:eastAsia="Calibri"/>
          <w:b/>
          <w:lang w:eastAsia="en-US"/>
        </w:rPr>
      </w:pPr>
      <w:r w:rsidRPr="007E3DFE">
        <w:rPr>
          <w:b/>
          <w:bCs/>
        </w:rPr>
        <w:t xml:space="preserve">Számlaszám: </w:t>
      </w:r>
      <w:r w:rsidR="007E3DFE" w:rsidRPr="007E3DFE">
        <w:rPr>
          <w:rFonts w:eastAsia="Calibri"/>
          <w:b/>
          <w:lang w:eastAsia="en-US"/>
        </w:rPr>
        <w:t>10401330-50505352-48561005</w:t>
      </w:r>
    </w:p>
    <w:p w14:paraId="513E9B65" w14:textId="77777777" w:rsidR="00190EE4" w:rsidRPr="007E3DFE" w:rsidRDefault="00190EE4" w:rsidP="00190EE4">
      <w:pPr>
        <w:rPr>
          <w:b/>
          <w:bCs/>
        </w:rPr>
      </w:pPr>
      <w:r w:rsidRPr="007E3DFE">
        <w:rPr>
          <w:b/>
          <w:bCs/>
        </w:rPr>
        <w:t>képviseli: Antal Attila László ev. (továbbiakban: Megrendelő)</w:t>
      </w:r>
    </w:p>
    <w:p w14:paraId="69DC60E2" w14:textId="1658FAEA" w:rsidR="00190EE4" w:rsidRDefault="00190EE4" w:rsidP="00190EE4">
      <w:pPr>
        <w:rPr>
          <w:b/>
          <w:bCs/>
        </w:rPr>
      </w:pPr>
    </w:p>
    <w:p w14:paraId="6E9EA923" w14:textId="77777777" w:rsidR="00A72345" w:rsidRPr="007E3DFE" w:rsidRDefault="00A72345" w:rsidP="00190EE4">
      <w:pPr>
        <w:rPr>
          <w:b/>
          <w:bCs/>
        </w:rPr>
      </w:pPr>
    </w:p>
    <w:p w14:paraId="467DAD38" w14:textId="77777777" w:rsidR="00190EE4" w:rsidRPr="00656D2B" w:rsidRDefault="00190EE4" w:rsidP="00190EE4">
      <w:pPr>
        <w:rPr>
          <w:b/>
          <w:bCs/>
        </w:rPr>
      </w:pPr>
      <w:r w:rsidRPr="007E3DFE">
        <w:rPr>
          <w:b/>
          <w:bCs/>
        </w:rPr>
        <w:t>másrészről</w:t>
      </w:r>
    </w:p>
    <w:p w14:paraId="5E6B257E" w14:textId="579ABE0E" w:rsidR="00190EE4" w:rsidRDefault="00190EE4" w:rsidP="00190EE4">
      <w:pPr>
        <w:rPr>
          <w:b/>
          <w:bCs/>
        </w:rPr>
      </w:pPr>
    </w:p>
    <w:p w14:paraId="6679FB19" w14:textId="77777777" w:rsidR="00A72345" w:rsidRPr="00656D2B" w:rsidRDefault="00A72345" w:rsidP="00190EE4">
      <w:pPr>
        <w:rPr>
          <w:b/>
          <w:bCs/>
        </w:rPr>
      </w:pPr>
    </w:p>
    <w:p w14:paraId="4F8A3F0B" w14:textId="77777777" w:rsidR="00190EE4" w:rsidRPr="00656D2B" w:rsidRDefault="00190EE4" w:rsidP="00190EE4">
      <w:pPr>
        <w:rPr>
          <w:b/>
          <w:bCs/>
        </w:rPr>
      </w:pPr>
      <w:r w:rsidRPr="00656D2B">
        <w:rPr>
          <w:b/>
          <w:bCs/>
        </w:rPr>
        <w:t>……………………………</w:t>
      </w:r>
    </w:p>
    <w:p w14:paraId="05A174E6" w14:textId="77777777" w:rsidR="00190EE4" w:rsidRPr="00656D2B" w:rsidRDefault="00190EE4" w:rsidP="00190EE4">
      <w:pPr>
        <w:rPr>
          <w:b/>
          <w:bCs/>
        </w:rPr>
      </w:pPr>
      <w:r w:rsidRPr="00656D2B">
        <w:rPr>
          <w:b/>
          <w:bCs/>
        </w:rPr>
        <w:t>Cím: ………………………….</w:t>
      </w:r>
    </w:p>
    <w:p w14:paraId="1E0E3E40" w14:textId="77777777" w:rsidR="00190EE4" w:rsidRPr="00656D2B" w:rsidRDefault="00190EE4" w:rsidP="00190EE4">
      <w:pPr>
        <w:rPr>
          <w:b/>
          <w:bCs/>
        </w:rPr>
      </w:pPr>
      <w:r w:rsidRPr="00656D2B">
        <w:rPr>
          <w:b/>
          <w:bCs/>
        </w:rPr>
        <w:t xml:space="preserve">Cégjegyzék szám: ………………………  </w:t>
      </w:r>
    </w:p>
    <w:p w14:paraId="2376D48D" w14:textId="77777777" w:rsidR="00190EE4" w:rsidRPr="00656D2B" w:rsidRDefault="00190EE4" w:rsidP="00190EE4">
      <w:pPr>
        <w:rPr>
          <w:b/>
          <w:bCs/>
        </w:rPr>
      </w:pPr>
      <w:r w:rsidRPr="00656D2B">
        <w:rPr>
          <w:b/>
          <w:bCs/>
        </w:rPr>
        <w:t>Adószám: …………………..</w:t>
      </w:r>
    </w:p>
    <w:p w14:paraId="20C4DAA6" w14:textId="77777777" w:rsidR="00190EE4" w:rsidRPr="00656D2B" w:rsidRDefault="00190EE4" w:rsidP="00190EE4">
      <w:pPr>
        <w:rPr>
          <w:b/>
          <w:bCs/>
        </w:rPr>
      </w:pPr>
      <w:r w:rsidRPr="00656D2B">
        <w:rPr>
          <w:b/>
          <w:bCs/>
        </w:rPr>
        <w:t>Számlaszám: ………………………</w:t>
      </w:r>
    </w:p>
    <w:p w14:paraId="3B04D956" w14:textId="77777777" w:rsidR="00190EE4" w:rsidRPr="00656D2B" w:rsidRDefault="00190EE4" w:rsidP="00190EE4">
      <w:pPr>
        <w:rPr>
          <w:b/>
          <w:bCs/>
        </w:rPr>
      </w:pPr>
      <w:r w:rsidRPr="00656D2B">
        <w:rPr>
          <w:b/>
          <w:bCs/>
        </w:rPr>
        <w:t>MKIK építőipari kivitelezői névjegyzéki szám: ………………………….</w:t>
      </w:r>
    </w:p>
    <w:p w14:paraId="44129993" w14:textId="77777777" w:rsidR="00190EE4" w:rsidRPr="00656D2B" w:rsidRDefault="00190EE4" w:rsidP="00190EE4">
      <w:pPr>
        <w:rPr>
          <w:b/>
          <w:bCs/>
        </w:rPr>
      </w:pPr>
      <w:r w:rsidRPr="00656D2B">
        <w:rPr>
          <w:b/>
          <w:bCs/>
        </w:rPr>
        <w:t xml:space="preserve">képviseli ……………………….., mint </w:t>
      </w:r>
      <w:r w:rsidR="008E491A" w:rsidRPr="00656D2B">
        <w:rPr>
          <w:b/>
          <w:bCs/>
        </w:rPr>
        <w:t>Kivitelező</w:t>
      </w:r>
      <w:r w:rsidRPr="00656D2B">
        <w:rPr>
          <w:b/>
          <w:bCs/>
        </w:rPr>
        <w:t xml:space="preserve"> – (a továbbiakban: </w:t>
      </w:r>
      <w:r w:rsidR="008E491A" w:rsidRPr="00656D2B">
        <w:rPr>
          <w:b/>
          <w:bCs/>
        </w:rPr>
        <w:t>Kivitelező</w:t>
      </w:r>
      <w:r w:rsidRPr="00656D2B">
        <w:rPr>
          <w:b/>
          <w:bCs/>
        </w:rPr>
        <w:t xml:space="preserve">). </w:t>
      </w:r>
    </w:p>
    <w:p w14:paraId="189A745F" w14:textId="77777777" w:rsidR="00190EE4" w:rsidRPr="00656D2B" w:rsidRDefault="00190EE4" w:rsidP="00190EE4">
      <w:pPr>
        <w:rPr>
          <w:b/>
          <w:bCs/>
        </w:rPr>
      </w:pPr>
    </w:p>
    <w:p w14:paraId="786F1D6D" w14:textId="77777777" w:rsidR="00190EE4" w:rsidRPr="00656D2B" w:rsidRDefault="00190EE4" w:rsidP="00190EE4">
      <w:pPr>
        <w:rPr>
          <w:b/>
          <w:bCs/>
        </w:rPr>
      </w:pPr>
      <w:r w:rsidRPr="00656D2B">
        <w:rPr>
          <w:b/>
          <w:bCs/>
        </w:rPr>
        <w:t xml:space="preserve">Megrendelő és a </w:t>
      </w:r>
      <w:r w:rsidR="008E491A" w:rsidRPr="00656D2B">
        <w:rPr>
          <w:b/>
          <w:bCs/>
        </w:rPr>
        <w:t>Kivitelező</w:t>
      </w:r>
      <w:r w:rsidRPr="00656D2B">
        <w:rPr>
          <w:b/>
          <w:bCs/>
        </w:rPr>
        <w:t xml:space="preserve"> együttesen a továbbiakban: Szerződő felek– között alulírott helyen és napon az alábbi feltételekkel:</w:t>
      </w:r>
    </w:p>
    <w:p w14:paraId="59C8D249" w14:textId="45610830" w:rsidR="00835CCF" w:rsidRDefault="00835CCF" w:rsidP="00835CCF">
      <w:pPr>
        <w:tabs>
          <w:tab w:val="left" w:pos="708"/>
        </w:tabs>
        <w:jc w:val="both"/>
        <w:rPr>
          <w:rFonts w:eastAsia="Lucida Sans Unicode"/>
          <w:lang w:eastAsia="hi-IN" w:bidi="hi-IN"/>
        </w:rPr>
      </w:pPr>
    </w:p>
    <w:p w14:paraId="3683E6FD" w14:textId="35809DF3" w:rsidR="00A72345" w:rsidRDefault="00A72345" w:rsidP="00835CCF">
      <w:pPr>
        <w:tabs>
          <w:tab w:val="left" w:pos="708"/>
        </w:tabs>
        <w:jc w:val="both"/>
        <w:rPr>
          <w:rFonts w:eastAsia="Lucida Sans Unicode"/>
          <w:lang w:eastAsia="hi-IN" w:bidi="hi-IN"/>
        </w:rPr>
      </w:pPr>
    </w:p>
    <w:p w14:paraId="22383D89" w14:textId="77777777" w:rsidR="00A72345" w:rsidRPr="00656D2B" w:rsidRDefault="00A72345" w:rsidP="00835CCF">
      <w:pPr>
        <w:tabs>
          <w:tab w:val="left" w:pos="708"/>
        </w:tabs>
        <w:jc w:val="both"/>
        <w:rPr>
          <w:rFonts w:eastAsia="Lucida Sans Unicode"/>
          <w:lang w:eastAsia="hi-IN" w:bidi="hi-IN"/>
        </w:rPr>
      </w:pPr>
    </w:p>
    <w:p w14:paraId="083825BF" w14:textId="77777777" w:rsidR="00190EE4" w:rsidRPr="00656D2B" w:rsidRDefault="00190EE4" w:rsidP="00190EE4">
      <w:pPr>
        <w:numPr>
          <w:ilvl w:val="0"/>
          <w:numId w:val="30"/>
        </w:numPr>
        <w:suppressAutoHyphens w:val="0"/>
        <w:rPr>
          <w:b/>
          <w:bCs/>
        </w:rPr>
      </w:pPr>
      <w:r w:rsidRPr="00656D2B">
        <w:rPr>
          <w:b/>
          <w:bCs/>
        </w:rPr>
        <w:t>Előzmények</w:t>
      </w:r>
    </w:p>
    <w:p w14:paraId="6D0CC116" w14:textId="77777777" w:rsidR="00190EE4" w:rsidRPr="00656D2B" w:rsidRDefault="00190EE4" w:rsidP="00190EE4">
      <w:pPr>
        <w:ind w:left="360"/>
        <w:rPr>
          <w:b/>
          <w:bCs/>
        </w:rPr>
      </w:pPr>
    </w:p>
    <w:p w14:paraId="1D586BBF" w14:textId="1E91C157" w:rsidR="00190EE4" w:rsidRPr="0096276B" w:rsidRDefault="00190EE4" w:rsidP="0096276B">
      <w:pPr>
        <w:numPr>
          <w:ilvl w:val="1"/>
          <w:numId w:val="30"/>
        </w:numPr>
        <w:suppressAutoHyphens w:val="0"/>
        <w:jc w:val="both"/>
        <w:rPr>
          <w:b/>
          <w:bCs/>
        </w:rPr>
      </w:pPr>
      <w:r w:rsidRPr="0096276B">
        <w:t xml:space="preserve">Megrendelő, mint a közbeszerzésekről szóló 2015. évi CXLIII. törvény (továbbiakban: Kbt.) 5. § (3) bekezdésének hatálya alá tartozó ajánlatkérő, </w:t>
      </w:r>
      <w:r w:rsidR="0096276B" w:rsidRPr="0096276B">
        <w:t xml:space="preserve">a </w:t>
      </w:r>
      <w:r w:rsidR="0096276B" w:rsidRPr="0096276B">
        <w:rPr>
          <w:b/>
          <w:i/>
        </w:rPr>
        <w:t>VP-5-4.1.1.6-15 – Az állattenyésztési ágazat fejlesztése – trágyatárolók építése</w:t>
      </w:r>
      <w:r w:rsidR="0096276B" w:rsidRPr="0096276B">
        <w:t xml:space="preserve"> tárgyú p</w:t>
      </w:r>
      <w:r w:rsidR="0096276B">
        <w:t>ályázat</w:t>
      </w:r>
      <w:r w:rsidR="0096276B" w:rsidRPr="0096276B">
        <w:t xml:space="preserve"> keretében, </w:t>
      </w:r>
      <w:r w:rsidRPr="0096276B">
        <w:t xml:space="preserve">a Kbt. Harmadik rész XVII. Fejezet 115. § szerinti közbeszerzési eljárást indított </w:t>
      </w:r>
      <w:r w:rsidRPr="0096276B">
        <w:rPr>
          <w:b/>
          <w:i/>
        </w:rPr>
        <w:t>„Környezetbarát húsmarhatenyésztés”</w:t>
      </w:r>
      <w:r w:rsidRPr="0096276B">
        <w:t xml:space="preserve"> építési projekt tárgyban. A közbeszerzési eljárás eredményeként – az eljárás </w:t>
      </w:r>
      <w:r w:rsidRPr="0096276B">
        <w:rPr>
          <w:b/>
        </w:rPr>
        <w:t>…………….. rész</w:t>
      </w:r>
      <w:r w:rsidRPr="0096276B">
        <w:t xml:space="preserve">ében – Kivitelező került nyertes ajánlattevőként kihirdetésre, amire tekintettel Felek az eljárást megindító felhívás, a kapcsolódó közbeszerzési dokumentumok, </w:t>
      </w:r>
      <w:r w:rsidR="0057336E" w:rsidRPr="0096276B">
        <w:t xml:space="preserve">a kiadott szerződéstervezet, </w:t>
      </w:r>
      <w:r w:rsidRPr="0096276B">
        <w:t>a közbeszerzési eljárás során adott esetleges kiegészítő tájékoztatás</w:t>
      </w:r>
      <w:r w:rsidR="00656D2B" w:rsidRPr="0096276B">
        <w:t>(</w:t>
      </w:r>
      <w:r w:rsidRPr="0096276B">
        <w:t>ok</w:t>
      </w:r>
      <w:r w:rsidR="00656D2B" w:rsidRPr="0096276B">
        <w:t>)</w:t>
      </w:r>
      <w:r w:rsidRPr="0096276B">
        <w:t xml:space="preserve"> és Kivitelező, mint ajánlattevő nyertes ajánlata alapján jelen </w:t>
      </w:r>
      <w:r w:rsidR="008E491A" w:rsidRPr="0096276B">
        <w:rPr>
          <w:i/>
        </w:rPr>
        <w:t>Kivitelező</w:t>
      </w:r>
      <w:r w:rsidRPr="0096276B">
        <w:rPr>
          <w:i/>
        </w:rPr>
        <w:t>i szerződés</w:t>
      </w:r>
      <w:r w:rsidRPr="0096276B">
        <w:t>t (a továbbiakban: Szerződés) kötik meg.</w:t>
      </w:r>
    </w:p>
    <w:p w14:paraId="642A3083" w14:textId="77777777" w:rsidR="00190EE4" w:rsidRPr="00656D2B" w:rsidRDefault="00190EE4" w:rsidP="00190EE4">
      <w:pPr>
        <w:ind w:left="858"/>
        <w:jc w:val="both"/>
        <w:rPr>
          <w:bCs/>
        </w:rPr>
      </w:pPr>
    </w:p>
    <w:p w14:paraId="4193FF49" w14:textId="77777777" w:rsidR="00190EE4" w:rsidRPr="00656D2B" w:rsidRDefault="00190EE4" w:rsidP="00190EE4">
      <w:pPr>
        <w:pStyle w:val="Listaszerbekezds"/>
        <w:numPr>
          <w:ilvl w:val="1"/>
          <w:numId w:val="30"/>
        </w:numPr>
        <w:suppressAutoHyphens w:val="0"/>
        <w:contextualSpacing/>
        <w:jc w:val="both"/>
        <w:rPr>
          <w:bCs/>
          <w:sz w:val="24"/>
          <w:szCs w:val="24"/>
        </w:rPr>
      </w:pPr>
      <w:r w:rsidRPr="00656D2B">
        <w:rPr>
          <w:bCs/>
          <w:sz w:val="24"/>
          <w:szCs w:val="24"/>
        </w:rPr>
        <w:t xml:space="preserve">A Kbt. 35. § szerinti közös ajánlattétel esetén Megrendelő a </w:t>
      </w:r>
      <w:r w:rsidRPr="00656D2B">
        <w:rPr>
          <w:sz w:val="24"/>
          <w:szCs w:val="24"/>
        </w:rPr>
        <w:t>Szerződés</w:t>
      </w:r>
      <w:r w:rsidRPr="00656D2B">
        <w:rPr>
          <w:bCs/>
          <w:sz w:val="24"/>
          <w:szCs w:val="24"/>
        </w:rPr>
        <w:t xml:space="preserve">t a nyertes közös ajánlattevőkkel köti meg. Közös ajánlattétel esetén a jelen </w:t>
      </w:r>
      <w:r w:rsidRPr="00656D2B">
        <w:rPr>
          <w:sz w:val="24"/>
          <w:szCs w:val="24"/>
        </w:rPr>
        <w:t>Szerződés</w:t>
      </w:r>
      <w:r w:rsidRPr="00656D2B">
        <w:rPr>
          <w:bCs/>
          <w:sz w:val="24"/>
          <w:szCs w:val="24"/>
        </w:rPr>
        <w:t xml:space="preserve">ben a Kivitelezőre vonatkozó rendelkezések valamennyi nyertes ajánlattevőre egyaránt értendők. A közös ajánlattevők a </w:t>
      </w:r>
      <w:r w:rsidRPr="00656D2B">
        <w:rPr>
          <w:sz w:val="24"/>
          <w:szCs w:val="24"/>
        </w:rPr>
        <w:t>Szerződés</w:t>
      </w:r>
      <w:r w:rsidRPr="00656D2B">
        <w:rPr>
          <w:bCs/>
          <w:sz w:val="24"/>
          <w:szCs w:val="24"/>
        </w:rPr>
        <w:t xml:space="preserve"> teljesítéséért a Megrendelő felé egyetemlegesen felelnek.</w:t>
      </w:r>
    </w:p>
    <w:p w14:paraId="65B56A5C" w14:textId="77777777" w:rsidR="00B52942" w:rsidRPr="00656D2B" w:rsidRDefault="00B52942" w:rsidP="00B52942">
      <w:pPr>
        <w:pStyle w:val="Listaszerbekezds"/>
        <w:rPr>
          <w:bCs/>
          <w:sz w:val="24"/>
          <w:szCs w:val="24"/>
        </w:rPr>
      </w:pPr>
    </w:p>
    <w:p w14:paraId="4BA7CA7B" w14:textId="77777777" w:rsidR="00B52942" w:rsidRPr="00956357" w:rsidRDefault="00B52942" w:rsidP="00B52942">
      <w:pPr>
        <w:numPr>
          <w:ilvl w:val="0"/>
          <w:numId w:val="30"/>
        </w:numPr>
        <w:suppressAutoHyphens w:val="0"/>
        <w:rPr>
          <w:b/>
          <w:bCs/>
        </w:rPr>
      </w:pPr>
      <w:r w:rsidRPr="00956357">
        <w:rPr>
          <w:b/>
          <w:bCs/>
        </w:rPr>
        <w:lastRenderedPageBreak/>
        <w:t>A nyertes ajánlat azon elemei, amelyek értékelésre kerültek</w:t>
      </w:r>
    </w:p>
    <w:p w14:paraId="7F0FB65C" w14:textId="77777777" w:rsidR="00B52942" w:rsidRPr="00956357" w:rsidRDefault="00B52942" w:rsidP="00B52942">
      <w:pPr>
        <w:suppressAutoHyphens w:val="0"/>
        <w:ind w:left="360"/>
        <w:rPr>
          <w:b/>
          <w:bCs/>
        </w:rPr>
      </w:pPr>
    </w:p>
    <w:tbl>
      <w:tblPr>
        <w:tblStyle w:val="Rcsostblzat"/>
        <w:tblW w:w="8650" w:type="dxa"/>
        <w:tblInd w:w="421" w:type="dxa"/>
        <w:tblLayout w:type="fixed"/>
        <w:tblLook w:val="04A0" w:firstRow="1" w:lastRow="0" w:firstColumn="1" w:lastColumn="0" w:noHBand="0" w:noVBand="1"/>
      </w:tblPr>
      <w:tblGrid>
        <w:gridCol w:w="425"/>
        <w:gridCol w:w="6520"/>
        <w:gridCol w:w="1705"/>
      </w:tblGrid>
      <w:tr w:rsidR="005C0DF5" w:rsidRPr="00956357" w14:paraId="430966F7" w14:textId="77777777" w:rsidTr="00956357">
        <w:trPr>
          <w:trHeight w:val="397"/>
        </w:trPr>
        <w:tc>
          <w:tcPr>
            <w:tcW w:w="425" w:type="dxa"/>
            <w:tcBorders>
              <w:bottom w:val="single" w:sz="4" w:space="0" w:color="auto"/>
            </w:tcBorders>
            <w:shd w:val="clear" w:color="auto" w:fill="D9D9D9" w:themeFill="background1" w:themeFillShade="D9"/>
            <w:vAlign w:val="center"/>
          </w:tcPr>
          <w:p w14:paraId="0DD9CBD6" w14:textId="77777777" w:rsidR="005C0DF5" w:rsidRPr="00956357" w:rsidRDefault="005C0DF5" w:rsidP="007E3DFE">
            <w:pPr>
              <w:pStyle w:val="Listaszerbekezds"/>
              <w:ind w:left="0"/>
              <w:jc w:val="center"/>
              <w:rPr>
                <w:rFonts w:ascii="Times New Roman" w:hAnsi="Times New Roman" w:cs="Times New Roman"/>
                <w:b/>
                <w:sz w:val="24"/>
                <w:szCs w:val="24"/>
              </w:rPr>
            </w:pPr>
          </w:p>
        </w:tc>
        <w:tc>
          <w:tcPr>
            <w:tcW w:w="6520" w:type="dxa"/>
            <w:tcBorders>
              <w:bottom w:val="single" w:sz="4" w:space="0" w:color="auto"/>
            </w:tcBorders>
            <w:shd w:val="clear" w:color="auto" w:fill="D9D9D9" w:themeFill="background1" w:themeFillShade="D9"/>
            <w:vAlign w:val="center"/>
          </w:tcPr>
          <w:p w14:paraId="776D8171" w14:textId="77777777" w:rsidR="005C0DF5" w:rsidRPr="00956357" w:rsidRDefault="005C0DF5" w:rsidP="007E3DFE">
            <w:pPr>
              <w:pStyle w:val="Listaszerbekezds"/>
              <w:ind w:left="0"/>
              <w:jc w:val="center"/>
              <w:rPr>
                <w:rFonts w:ascii="Times New Roman" w:hAnsi="Times New Roman" w:cs="Times New Roman"/>
                <w:sz w:val="24"/>
                <w:szCs w:val="24"/>
              </w:rPr>
            </w:pPr>
            <w:r w:rsidRPr="00956357">
              <w:rPr>
                <w:rFonts w:ascii="Times New Roman" w:hAnsi="Times New Roman" w:cs="Times New Roman"/>
                <w:b/>
                <w:sz w:val="24"/>
                <w:szCs w:val="24"/>
              </w:rPr>
              <w:t>Értékelési részszempont</w:t>
            </w:r>
          </w:p>
        </w:tc>
        <w:tc>
          <w:tcPr>
            <w:tcW w:w="1705" w:type="dxa"/>
            <w:tcBorders>
              <w:bottom w:val="single" w:sz="4" w:space="0" w:color="auto"/>
            </w:tcBorders>
            <w:shd w:val="clear" w:color="auto" w:fill="D9D9D9" w:themeFill="background1" w:themeFillShade="D9"/>
            <w:vAlign w:val="center"/>
          </w:tcPr>
          <w:p w14:paraId="3F0BCECD" w14:textId="395D8FB0" w:rsidR="005C0DF5" w:rsidRPr="00956357" w:rsidRDefault="005C73F2" w:rsidP="007E3DFE">
            <w:pPr>
              <w:pStyle w:val="Listaszerbekezds"/>
              <w:tabs>
                <w:tab w:val="left" w:pos="1880"/>
              </w:tabs>
              <w:ind w:left="-102" w:firstLine="102"/>
              <w:jc w:val="center"/>
              <w:rPr>
                <w:rFonts w:ascii="Times New Roman" w:hAnsi="Times New Roman" w:cs="Times New Roman"/>
                <w:b/>
                <w:sz w:val="24"/>
                <w:szCs w:val="24"/>
              </w:rPr>
            </w:pPr>
            <w:r>
              <w:rPr>
                <w:rFonts w:ascii="Times New Roman" w:hAnsi="Times New Roman" w:cs="Times New Roman"/>
                <w:b/>
                <w:sz w:val="24"/>
                <w:szCs w:val="24"/>
              </w:rPr>
              <w:t>Megajánlott é</w:t>
            </w:r>
            <w:r w:rsidR="005C0DF5" w:rsidRPr="00956357">
              <w:rPr>
                <w:rFonts w:ascii="Times New Roman" w:hAnsi="Times New Roman" w:cs="Times New Roman"/>
                <w:b/>
                <w:sz w:val="24"/>
                <w:szCs w:val="24"/>
              </w:rPr>
              <w:t>rték</w:t>
            </w:r>
          </w:p>
        </w:tc>
      </w:tr>
      <w:tr w:rsidR="00456CE3" w:rsidRPr="00956357" w14:paraId="478D0694" w14:textId="77777777" w:rsidTr="00956357">
        <w:tc>
          <w:tcPr>
            <w:tcW w:w="425" w:type="dxa"/>
            <w:tcBorders>
              <w:top w:val="single" w:sz="4" w:space="0" w:color="auto"/>
              <w:bottom w:val="single" w:sz="4" w:space="0" w:color="auto"/>
            </w:tcBorders>
            <w:vAlign w:val="center"/>
          </w:tcPr>
          <w:p w14:paraId="74DB92D3" w14:textId="77777777" w:rsidR="00456CE3" w:rsidRPr="00956357" w:rsidRDefault="00456CE3" w:rsidP="00456CE3">
            <w:pPr>
              <w:pStyle w:val="Listaszerbekezds"/>
              <w:ind w:left="0"/>
              <w:jc w:val="center"/>
              <w:rPr>
                <w:rFonts w:ascii="Times New Roman" w:hAnsi="Times New Roman" w:cs="Times New Roman"/>
                <w:b/>
                <w:sz w:val="24"/>
                <w:szCs w:val="24"/>
              </w:rPr>
            </w:pPr>
            <w:r w:rsidRPr="00956357">
              <w:rPr>
                <w:rFonts w:ascii="Times New Roman" w:hAnsi="Times New Roman" w:cs="Times New Roman"/>
                <w:b/>
                <w:sz w:val="24"/>
                <w:szCs w:val="24"/>
              </w:rPr>
              <w:t>2.</w:t>
            </w:r>
          </w:p>
        </w:tc>
        <w:tc>
          <w:tcPr>
            <w:tcW w:w="6520" w:type="dxa"/>
          </w:tcPr>
          <w:p w14:paraId="269C9526" w14:textId="14382696" w:rsidR="00456CE3" w:rsidRPr="00920394" w:rsidRDefault="00920394" w:rsidP="00456CE3">
            <w:pPr>
              <w:pStyle w:val="Listaszerbekezds"/>
              <w:ind w:left="0"/>
              <w:jc w:val="both"/>
              <w:rPr>
                <w:rFonts w:ascii="Times New Roman" w:hAnsi="Times New Roman" w:cs="Times New Roman"/>
                <w:sz w:val="24"/>
                <w:szCs w:val="24"/>
              </w:rPr>
            </w:pPr>
            <w:r w:rsidRPr="00920394">
              <w:rPr>
                <w:rFonts w:ascii="Times New Roman" w:hAnsi="Times New Roman" w:cs="Times New Roman"/>
                <w:sz w:val="24"/>
                <w:szCs w:val="24"/>
              </w:rPr>
              <w:t>A síkalapozás és a függőleges szerkezetek betonozása során felhasznált beton nyomószilárdsági osztálya az MSZ EN 1992-1-1; 2010 szabvány szerint</w:t>
            </w:r>
          </w:p>
        </w:tc>
        <w:tc>
          <w:tcPr>
            <w:tcW w:w="1705" w:type="dxa"/>
            <w:tcBorders>
              <w:top w:val="single" w:sz="4" w:space="0" w:color="auto"/>
              <w:bottom w:val="single" w:sz="4" w:space="0" w:color="auto"/>
            </w:tcBorders>
            <w:vAlign w:val="center"/>
          </w:tcPr>
          <w:p w14:paraId="6012AD3E" w14:textId="55495CFA" w:rsidR="00456CE3" w:rsidRPr="00956357" w:rsidRDefault="00456CE3" w:rsidP="00456CE3">
            <w:pPr>
              <w:pStyle w:val="Listaszerbekezds"/>
              <w:ind w:left="-102" w:right="-68"/>
              <w:jc w:val="center"/>
              <w:rPr>
                <w:rFonts w:ascii="Times New Roman" w:hAnsi="Times New Roman" w:cs="Times New Roman"/>
                <w:sz w:val="24"/>
                <w:szCs w:val="24"/>
              </w:rPr>
            </w:pPr>
            <w:r w:rsidRPr="00956357">
              <w:rPr>
                <w:rFonts w:ascii="Times New Roman" w:hAnsi="Times New Roman" w:cs="Times New Roman"/>
                <w:sz w:val="24"/>
                <w:szCs w:val="24"/>
              </w:rPr>
              <w:t>……</w:t>
            </w:r>
            <w:r w:rsidR="00956357">
              <w:rPr>
                <w:rFonts w:ascii="Times New Roman" w:hAnsi="Times New Roman" w:cs="Times New Roman"/>
                <w:sz w:val="24"/>
                <w:szCs w:val="24"/>
              </w:rPr>
              <w:t>…………</w:t>
            </w:r>
          </w:p>
        </w:tc>
      </w:tr>
      <w:tr w:rsidR="00456CE3" w:rsidRPr="00956357" w14:paraId="05C70D17" w14:textId="77777777" w:rsidTr="00956357">
        <w:tc>
          <w:tcPr>
            <w:tcW w:w="425" w:type="dxa"/>
            <w:tcBorders>
              <w:top w:val="single" w:sz="4" w:space="0" w:color="auto"/>
              <w:bottom w:val="single" w:sz="4" w:space="0" w:color="auto"/>
            </w:tcBorders>
            <w:vAlign w:val="center"/>
          </w:tcPr>
          <w:p w14:paraId="08423A8E" w14:textId="77777777" w:rsidR="00456CE3" w:rsidRPr="00956357" w:rsidRDefault="00456CE3" w:rsidP="00456CE3">
            <w:pPr>
              <w:pStyle w:val="Listaszerbekezds"/>
              <w:ind w:left="0"/>
              <w:jc w:val="center"/>
              <w:rPr>
                <w:rFonts w:ascii="Times New Roman" w:hAnsi="Times New Roman" w:cs="Times New Roman"/>
                <w:b/>
                <w:sz w:val="24"/>
                <w:szCs w:val="24"/>
              </w:rPr>
            </w:pPr>
            <w:r w:rsidRPr="00956357">
              <w:rPr>
                <w:rFonts w:ascii="Times New Roman" w:hAnsi="Times New Roman" w:cs="Times New Roman"/>
                <w:b/>
                <w:sz w:val="24"/>
                <w:szCs w:val="24"/>
              </w:rPr>
              <w:t>3.</w:t>
            </w:r>
          </w:p>
        </w:tc>
        <w:tc>
          <w:tcPr>
            <w:tcW w:w="6520" w:type="dxa"/>
          </w:tcPr>
          <w:p w14:paraId="6FCD0471" w14:textId="0AA4E1EA" w:rsidR="00456CE3" w:rsidRPr="00956357" w:rsidRDefault="00920394" w:rsidP="00456CE3">
            <w:pPr>
              <w:pStyle w:val="Listaszerbekezds"/>
              <w:ind w:left="0"/>
              <w:jc w:val="both"/>
              <w:rPr>
                <w:rFonts w:ascii="Times New Roman" w:hAnsi="Times New Roman" w:cs="Times New Roman"/>
                <w:sz w:val="24"/>
                <w:szCs w:val="24"/>
                <w:highlight w:val="yellow"/>
              </w:rPr>
            </w:pPr>
            <w:r w:rsidRPr="00920394">
              <w:rPr>
                <w:rFonts w:ascii="Times New Roman" w:hAnsi="Times New Roman" w:cs="Times New Roman"/>
                <w:sz w:val="24"/>
                <w:szCs w:val="24"/>
              </w:rPr>
              <w:t>A beépítésre kerülő acél tartószerkezetek folyáshatára az EN 10025: 1993 szabvány szerint</w:t>
            </w:r>
          </w:p>
        </w:tc>
        <w:tc>
          <w:tcPr>
            <w:tcW w:w="1705" w:type="dxa"/>
            <w:tcBorders>
              <w:top w:val="single" w:sz="4" w:space="0" w:color="auto"/>
              <w:bottom w:val="single" w:sz="4" w:space="0" w:color="auto"/>
            </w:tcBorders>
            <w:vAlign w:val="center"/>
          </w:tcPr>
          <w:p w14:paraId="27305F5C" w14:textId="4F503941" w:rsidR="00456CE3" w:rsidRPr="00956357" w:rsidRDefault="00456CE3" w:rsidP="00456CE3">
            <w:pPr>
              <w:pStyle w:val="Listaszerbekezds"/>
              <w:ind w:left="-102" w:right="-68"/>
              <w:jc w:val="center"/>
              <w:rPr>
                <w:rFonts w:ascii="Times New Roman" w:hAnsi="Times New Roman" w:cs="Times New Roman"/>
                <w:sz w:val="24"/>
                <w:szCs w:val="24"/>
              </w:rPr>
            </w:pPr>
            <w:r w:rsidRPr="00956357">
              <w:rPr>
                <w:rFonts w:ascii="Times New Roman" w:hAnsi="Times New Roman" w:cs="Times New Roman"/>
                <w:sz w:val="24"/>
                <w:szCs w:val="24"/>
              </w:rPr>
              <w:t>……</w:t>
            </w:r>
            <w:r w:rsidR="00956357">
              <w:rPr>
                <w:rFonts w:ascii="Times New Roman" w:hAnsi="Times New Roman" w:cs="Times New Roman"/>
                <w:sz w:val="24"/>
                <w:szCs w:val="24"/>
              </w:rPr>
              <w:t>…………</w:t>
            </w:r>
          </w:p>
        </w:tc>
      </w:tr>
      <w:tr w:rsidR="00456CE3" w:rsidRPr="00956357" w14:paraId="7714D469" w14:textId="77777777" w:rsidTr="00956357">
        <w:tc>
          <w:tcPr>
            <w:tcW w:w="425" w:type="dxa"/>
            <w:tcBorders>
              <w:top w:val="single" w:sz="4" w:space="0" w:color="auto"/>
              <w:bottom w:val="single" w:sz="4" w:space="0" w:color="auto"/>
            </w:tcBorders>
            <w:vAlign w:val="center"/>
          </w:tcPr>
          <w:p w14:paraId="404DD577" w14:textId="77777777" w:rsidR="00456CE3" w:rsidRPr="00956357" w:rsidRDefault="00456CE3" w:rsidP="00456CE3">
            <w:pPr>
              <w:pStyle w:val="Listaszerbekezds"/>
              <w:ind w:left="0"/>
              <w:jc w:val="center"/>
              <w:rPr>
                <w:rFonts w:ascii="Times New Roman" w:hAnsi="Times New Roman" w:cs="Times New Roman"/>
                <w:b/>
                <w:sz w:val="24"/>
                <w:szCs w:val="24"/>
              </w:rPr>
            </w:pPr>
            <w:r w:rsidRPr="00956357">
              <w:rPr>
                <w:rFonts w:ascii="Times New Roman" w:hAnsi="Times New Roman" w:cs="Times New Roman"/>
                <w:b/>
                <w:sz w:val="24"/>
                <w:szCs w:val="24"/>
              </w:rPr>
              <w:t>4.</w:t>
            </w:r>
          </w:p>
        </w:tc>
        <w:tc>
          <w:tcPr>
            <w:tcW w:w="6520" w:type="dxa"/>
          </w:tcPr>
          <w:p w14:paraId="05031338" w14:textId="2BE5171B" w:rsidR="00456CE3" w:rsidRPr="00956357" w:rsidRDefault="00920394" w:rsidP="00456CE3">
            <w:pPr>
              <w:pStyle w:val="Listaszerbekezds"/>
              <w:ind w:left="0"/>
              <w:jc w:val="both"/>
              <w:rPr>
                <w:rFonts w:ascii="Times New Roman" w:hAnsi="Times New Roman" w:cs="Times New Roman"/>
                <w:sz w:val="24"/>
                <w:szCs w:val="24"/>
              </w:rPr>
            </w:pPr>
            <w:bookmarkStart w:id="1" w:name="_Hlk478567278"/>
            <w:r>
              <w:rPr>
                <w:rFonts w:ascii="Times New Roman" w:hAnsi="Times New Roman" w:cs="Times New Roman"/>
                <w:sz w:val="24"/>
                <w:szCs w:val="24"/>
              </w:rPr>
              <w:t>A l</w:t>
            </w:r>
            <w:r w:rsidR="00956357" w:rsidRPr="00956357">
              <w:rPr>
                <w:rFonts w:ascii="Times New Roman" w:hAnsi="Times New Roman" w:cs="Times New Roman"/>
                <w:sz w:val="24"/>
                <w:szCs w:val="24"/>
              </w:rPr>
              <w:t>emezlefogató csavarok szilárdsági csoportja az MSZ 229/2 szabvány által meghatározott szilárdsági csoportok szerint</w:t>
            </w:r>
            <w:bookmarkEnd w:id="1"/>
          </w:p>
        </w:tc>
        <w:tc>
          <w:tcPr>
            <w:tcW w:w="1705" w:type="dxa"/>
            <w:tcBorders>
              <w:top w:val="single" w:sz="4" w:space="0" w:color="auto"/>
              <w:bottom w:val="single" w:sz="4" w:space="0" w:color="auto"/>
            </w:tcBorders>
            <w:vAlign w:val="center"/>
          </w:tcPr>
          <w:p w14:paraId="62050EC7" w14:textId="7F19D0DE" w:rsidR="00456CE3" w:rsidRPr="00956357" w:rsidRDefault="00456CE3" w:rsidP="00456CE3">
            <w:pPr>
              <w:pStyle w:val="Listaszerbekezds"/>
              <w:ind w:left="-102" w:right="-68"/>
              <w:jc w:val="center"/>
              <w:rPr>
                <w:rFonts w:ascii="Times New Roman" w:hAnsi="Times New Roman" w:cs="Times New Roman"/>
                <w:sz w:val="24"/>
                <w:szCs w:val="24"/>
              </w:rPr>
            </w:pPr>
            <w:r w:rsidRPr="00956357">
              <w:rPr>
                <w:rFonts w:ascii="Times New Roman" w:hAnsi="Times New Roman" w:cs="Times New Roman"/>
                <w:sz w:val="24"/>
                <w:szCs w:val="24"/>
              </w:rPr>
              <w:t>……</w:t>
            </w:r>
            <w:r w:rsidR="00956357">
              <w:rPr>
                <w:rFonts w:ascii="Times New Roman" w:hAnsi="Times New Roman" w:cs="Times New Roman"/>
                <w:sz w:val="24"/>
                <w:szCs w:val="24"/>
              </w:rPr>
              <w:t>…………</w:t>
            </w:r>
          </w:p>
        </w:tc>
      </w:tr>
    </w:tbl>
    <w:p w14:paraId="701B24AC" w14:textId="77DB53AC" w:rsidR="005C0DF5" w:rsidRPr="00956357" w:rsidRDefault="005C0DF5" w:rsidP="005C0DF5">
      <w:pPr>
        <w:suppressAutoHyphens w:val="0"/>
        <w:contextualSpacing/>
        <w:jc w:val="both"/>
        <w:rPr>
          <w:bCs/>
        </w:rPr>
      </w:pPr>
    </w:p>
    <w:p w14:paraId="3425EEF6" w14:textId="77777777" w:rsidR="005C0DF5" w:rsidRPr="00956357" w:rsidRDefault="005C0DF5" w:rsidP="005C0DF5">
      <w:pPr>
        <w:suppressAutoHyphens w:val="0"/>
        <w:contextualSpacing/>
        <w:jc w:val="both"/>
        <w:rPr>
          <w:bCs/>
        </w:rPr>
      </w:pPr>
    </w:p>
    <w:p w14:paraId="1C48865B" w14:textId="77777777" w:rsidR="00B52942" w:rsidRPr="00956357" w:rsidRDefault="00B52942" w:rsidP="00B52942">
      <w:pPr>
        <w:numPr>
          <w:ilvl w:val="0"/>
          <w:numId w:val="30"/>
        </w:numPr>
        <w:suppressAutoHyphens w:val="0"/>
        <w:rPr>
          <w:b/>
          <w:bCs/>
        </w:rPr>
      </w:pPr>
      <w:r w:rsidRPr="00956357">
        <w:rPr>
          <w:b/>
          <w:bCs/>
        </w:rPr>
        <w:t>A teljesítés feltételei</w:t>
      </w:r>
    </w:p>
    <w:p w14:paraId="2557079C" w14:textId="77777777" w:rsidR="00B52942" w:rsidRPr="00656D2B" w:rsidRDefault="00B52942" w:rsidP="00B52942">
      <w:pPr>
        <w:pStyle w:val="Listaszerbekezds"/>
        <w:ind w:left="858"/>
        <w:jc w:val="both"/>
        <w:rPr>
          <w:sz w:val="24"/>
          <w:szCs w:val="24"/>
        </w:rPr>
      </w:pPr>
    </w:p>
    <w:p w14:paraId="16CBA824" w14:textId="77777777" w:rsidR="00B52942" w:rsidRPr="00656D2B" w:rsidRDefault="00B52942" w:rsidP="0057336E">
      <w:pPr>
        <w:pStyle w:val="Listaszerbekezds"/>
        <w:numPr>
          <w:ilvl w:val="1"/>
          <w:numId w:val="30"/>
        </w:numPr>
        <w:suppressAutoHyphens w:val="0"/>
        <w:contextualSpacing/>
        <w:jc w:val="both"/>
        <w:rPr>
          <w:sz w:val="24"/>
          <w:szCs w:val="24"/>
        </w:rPr>
      </w:pPr>
      <w:r w:rsidRPr="00656D2B">
        <w:rPr>
          <w:sz w:val="24"/>
          <w:szCs w:val="24"/>
        </w:rPr>
        <w:t>A Szerződést a közbeszerzési eljárás alapján nyertes ajánlattevőként szerződő Kivitelezőnek kell teljesítenie, továbbá a Szerződést Kivitelező az eljárást megindító felhívásnak, a közbeszerzési dokumentumoknak</w:t>
      </w:r>
      <w:r w:rsidR="0057336E" w:rsidRPr="00656D2B">
        <w:rPr>
          <w:sz w:val="24"/>
          <w:szCs w:val="24"/>
        </w:rPr>
        <w:t>, a kiadott szerződéstervezetnek, a közbeszerzési eljárás során adott esetleges kiegészítő tájékoztatás(ok)nak</w:t>
      </w:r>
      <w:r w:rsidRPr="00656D2B">
        <w:rPr>
          <w:sz w:val="24"/>
          <w:szCs w:val="24"/>
        </w:rPr>
        <w:t xml:space="preserve"> és nyertes ajánlatának megfelelően köteles teljesíteni.</w:t>
      </w:r>
    </w:p>
    <w:p w14:paraId="1DFE36F6" w14:textId="77777777" w:rsidR="0057336E" w:rsidRPr="00656D2B" w:rsidRDefault="0057336E" w:rsidP="0057336E">
      <w:pPr>
        <w:suppressAutoHyphens w:val="0"/>
        <w:ind w:left="858"/>
        <w:jc w:val="both"/>
        <w:rPr>
          <w:b/>
          <w:bCs/>
        </w:rPr>
      </w:pPr>
    </w:p>
    <w:p w14:paraId="3C8F3297" w14:textId="77777777" w:rsidR="00B52942" w:rsidRPr="00656D2B" w:rsidRDefault="00B52942" w:rsidP="00B52942">
      <w:pPr>
        <w:numPr>
          <w:ilvl w:val="1"/>
          <w:numId w:val="30"/>
        </w:numPr>
        <w:suppressAutoHyphens w:val="0"/>
        <w:jc w:val="both"/>
        <w:rPr>
          <w:b/>
          <w:bCs/>
        </w:rPr>
      </w:pPr>
      <w:r w:rsidRPr="00656D2B">
        <w:t xml:space="preserve">A Kivitelező a teljesítés során </w:t>
      </w:r>
      <w:r w:rsidRPr="00656D2B">
        <w:rPr>
          <w:b/>
        </w:rPr>
        <w:t>alvállalkozók igénybevételé</w:t>
      </w:r>
      <w:r w:rsidRPr="00656D2B">
        <w:t>re a Kbt. 138. §, valamint a Ptk. szabályainak megfelelően jogosult.</w:t>
      </w:r>
    </w:p>
    <w:p w14:paraId="5C949FAC" w14:textId="77777777" w:rsidR="00B52942" w:rsidRPr="00656D2B" w:rsidRDefault="00B52942" w:rsidP="00B52942">
      <w:pPr>
        <w:ind w:left="1224"/>
        <w:jc w:val="both"/>
      </w:pPr>
    </w:p>
    <w:p w14:paraId="4CBE7B00" w14:textId="77777777" w:rsidR="00B52942" w:rsidRPr="00656D2B" w:rsidRDefault="00B52942" w:rsidP="00B52942">
      <w:pPr>
        <w:numPr>
          <w:ilvl w:val="2"/>
          <w:numId w:val="30"/>
        </w:numPr>
        <w:suppressAutoHyphens w:val="0"/>
        <w:jc w:val="both"/>
      </w:pPr>
      <w:r w:rsidRPr="00656D2B">
        <w:t>Kivitelező a szerződés megkötésének időpontjában, majd – az esetlegesen később bevont alvállalkozók tekintetében – a szerződés teljesítésének időtartama alatt köteles előzetesen Megrendelőnek valamennyi olyan alvállalkozót bejelenteni, amely részt vesz a szerződés teljesítésében, és – ha a megelőző közbeszerzési eljárásban az adott alvállalkozót még nem nevezte meg – a bejelentéssel együtt nyilatkozni vagy az érintett alvállalkozó nyilatkozatát benyújtani arról is, hogy az általa igénybe venni kívánt alvállalkozó nem áll a megelőző közbeszerzési eljárásban előírt kizáró okok hatálya alatt.</w:t>
      </w:r>
    </w:p>
    <w:p w14:paraId="42818FF5" w14:textId="77777777" w:rsidR="00B52942" w:rsidRPr="00656D2B" w:rsidRDefault="00B52942" w:rsidP="00B52942">
      <w:pPr>
        <w:ind w:left="1276"/>
        <w:jc w:val="both"/>
        <w:rPr>
          <w:b/>
          <w:bCs/>
        </w:rPr>
      </w:pPr>
    </w:p>
    <w:p w14:paraId="7F7C857D" w14:textId="77777777" w:rsidR="00B52942" w:rsidRPr="00656D2B" w:rsidRDefault="00B52942" w:rsidP="00B52942">
      <w:pPr>
        <w:numPr>
          <w:ilvl w:val="2"/>
          <w:numId w:val="30"/>
        </w:numPr>
        <w:suppressAutoHyphens w:val="0"/>
        <w:jc w:val="both"/>
        <w:rPr>
          <w:b/>
          <w:bCs/>
        </w:rPr>
      </w:pPr>
      <w:r w:rsidRPr="00656D2B">
        <w:t>Az al</w:t>
      </w:r>
      <w:r w:rsidRPr="00656D2B">
        <w:rPr>
          <w:bCs/>
        </w:rPr>
        <w:t>vállalkozó</w:t>
      </w:r>
      <w:r w:rsidRPr="00656D2B">
        <w:t>i teljesítés összesített aránya nem haladhatja meg a Szerződés értékének 65%-át. Az alvállalkozóknak a szerződés teljesítésében való részvétele arányát az határozza meg, hogy milyen arányban részesülnek a Szerződés általános forgalmi adó nélkül számított ellenértékéből.</w:t>
      </w:r>
    </w:p>
    <w:p w14:paraId="671A044B" w14:textId="77777777" w:rsidR="00B52942" w:rsidRPr="00656D2B" w:rsidRDefault="00B52942" w:rsidP="00B52942">
      <w:pPr>
        <w:ind w:left="1224"/>
        <w:jc w:val="both"/>
      </w:pPr>
    </w:p>
    <w:p w14:paraId="6C23A30F" w14:textId="77777777" w:rsidR="00B52942" w:rsidRPr="00656D2B" w:rsidRDefault="00B52942" w:rsidP="00B52942">
      <w:pPr>
        <w:numPr>
          <w:ilvl w:val="2"/>
          <w:numId w:val="30"/>
        </w:numPr>
        <w:suppressAutoHyphens w:val="0"/>
        <w:jc w:val="both"/>
      </w:pPr>
      <w:r w:rsidRPr="00656D2B">
        <w:t>Kivitelező a teljesítéshez az alkalmasságának igazolásában esetlegesen részt vett szervezet(ek)et a Kbt. 65. § (7) bekezdése szerint az eljárásban bemutatott kötelezettségvállalásnak megfelelően, valamint a Kbt. 65. § (9) bekezdésében foglalt esetekben és módon köteles igénybe venni, valamint köteles a teljesítésbe bevonni az alkalmasság igazolásához esetlegesen bemutatott szakember(ek)et.</w:t>
      </w:r>
    </w:p>
    <w:p w14:paraId="2E337348" w14:textId="77777777" w:rsidR="00B52942" w:rsidRPr="00656D2B" w:rsidRDefault="00B52942" w:rsidP="00B52942">
      <w:pPr>
        <w:ind w:left="1224"/>
        <w:jc w:val="both"/>
      </w:pPr>
    </w:p>
    <w:p w14:paraId="06DA5C50" w14:textId="77777777" w:rsidR="00B52942" w:rsidRPr="00656D2B" w:rsidRDefault="00B52942" w:rsidP="00B52942">
      <w:pPr>
        <w:numPr>
          <w:ilvl w:val="2"/>
          <w:numId w:val="30"/>
        </w:numPr>
        <w:suppressAutoHyphens w:val="0"/>
        <w:jc w:val="both"/>
      </w:pPr>
      <w:r w:rsidRPr="00656D2B">
        <w:t>A teljesítésben részt vevő alvállalkozó nem vehet igénybe az alvállalkozói szerződés értékének 65%-át meghaladó mértékben további közreműködőt.</w:t>
      </w:r>
    </w:p>
    <w:p w14:paraId="021423A9" w14:textId="77777777" w:rsidR="00B52942" w:rsidRPr="00656D2B" w:rsidRDefault="00B52942" w:rsidP="00B52942">
      <w:pPr>
        <w:ind w:left="1224"/>
        <w:jc w:val="both"/>
      </w:pPr>
    </w:p>
    <w:p w14:paraId="59A8BF84" w14:textId="77777777" w:rsidR="00B52942" w:rsidRPr="00656D2B" w:rsidRDefault="00B52942" w:rsidP="00B52942">
      <w:pPr>
        <w:numPr>
          <w:ilvl w:val="2"/>
          <w:numId w:val="30"/>
        </w:numPr>
        <w:suppressAutoHyphens w:val="0"/>
        <w:jc w:val="both"/>
      </w:pPr>
      <w:r w:rsidRPr="00656D2B">
        <w:t xml:space="preserve">Kivitelező az alvállalkozóval kötött szerződésben az alvállalkozó teljesítésének elmaradásával vagy hibás teljesítésével kapcsolatos igényeinek biztosítékaként </w:t>
      </w:r>
      <w:r w:rsidRPr="00656D2B">
        <w:lastRenderedPageBreak/>
        <w:t>legfeljebb a szerződés szerinti, áfa nélkül számított ellenszolgáltatás 10-10%-át elérő biztosítékot köthet ki.</w:t>
      </w:r>
    </w:p>
    <w:p w14:paraId="39C822D7" w14:textId="77777777" w:rsidR="00B52942" w:rsidRPr="00656D2B" w:rsidRDefault="00B52942" w:rsidP="00B52942">
      <w:pPr>
        <w:ind w:left="1276"/>
        <w:jc w:val="both"/>
        <w:rPr>
          <w:b/>
          <w:bCs/>
        </w:rPr>
      </w:pPr>
    </w:p>
    <w:p w14:paraId="4DED7490" w14:textId="77777777" w:rsidR="00B52942" w:rsidRPr="00656D2B" w:rsidRDefault="00B52942" w:rsidP="00B52942">
      <w:pPr>
        <w:numPr>
          <w:ilvl w:val="2"/>
          <w:numId w:val="30"/>
        </w:numPr>
        <w:suppressAutoHyphens w:val="0"/>
        <w:ind w:left="1276" w:hanging="556"/>
        <w:jc w:val="both"/>
        <w:rPr>
          <w:b/>
          <w:bCs/>
        </w:rPr>
      </w:pPr>
      <w:r w:rsidRPr="00656D2B">
        <w:t>Az igénybe vett al</w:t>
      </w:r>
      <w:r w:rsidRPr="00656D2B">
        <w:rPr>
          <w:bCs/>
        </w:rPr>
        <w:t>vállalkozó</w:t>
      </w:r>
      <w:r w:rsidRPr="00656D2B">
        <w:t>k, illetve a Kivitelező érdekkörében eljáró bármely más személyek tevékenységéért Kivitelező úgy felel, mintha a feladatokat saját maga végezte volna, al</w:t>
      </w:r>
      <w:r w:rsidRPr="00656D2B">
        <w:rPr>
          <w:bCs/>
        </w:rPr>
        <w:t>vállalkozó</w:t>
      </w:r>
      <w:r w:rsidRPr="00656D2B">
        <w:t xml:space="preserve"> jogosulatlan igénybe vétele esetén pedig felel mindazon a károkért is, ami e nélkül nem következett volna be.</w:t>
      </w:r>
    </w:p>
    <w:p w14:paraId="299D85B7" w14:textId="77777777" w:rsidR="00B52942" w:rsidRPr="00656D2B" w:rsidRDefault="00B52942" w:rsidP="00B52942">
      <w:pPr>
        <w:ind w:left="1224"/>
        <w:jc w:val="both"/>
      </w:pPr>
    </w:p>
    <w:p w14:paraId="1B1F894F" w14:textId="77777777" w:rsidR="00B52942" w:rsidRPr="00656D2B" w:rsidRDefault="00B52942" w:rsidP="00B52942">
      <w:pPr>
        <w:numPr>
          <w:ilvl w:val="2"/>
          <w:numId w:val="30"/>
        </w:numPr>
        <w:suppressAutoHyphens w:val="0"/>
        <w:ind w:left="1276" w:hanging="556"/>
        <w:jc w:val="both"/>
        <w:rPr>
          <w:b/>
          <w:bCs/>
        </w:rPr>
      </w:pPr>
      <w:r w:rsidRPr="00656D2B">
        <w:t>Kivitelező kötelezettséget vállal arra, hogy nem vesz igénybe olyan al</w:t>
      </w:r>
      <w:r w:rsidRPr="00656D2B">
        <w:rPr>
          <w:bCs/>
        </w:rPr>
        <w:t>vállalkozó</w:t>
      </w:r>
      <w:r w:rsidRPr="00656D2B">
        <w:t>t, amelynek közreműködése esetén az előírt felelősségbiztosítási kondíciók nem garantálhatók.</w:t>
      </w:r>
    </w:p>
    <w:p w14:paraId="23E36EA6" w14:textId="77777777" w:rsidR="00656D2B" w:rsidRDefault="00656D2B" w:rsidP="00656D2B">
      <w:pPr>
        <w:pStyle w:val="Listaszerbekezds"/>
        <w:suppressAutoHyphens w:val="0"/>
        <w:ind w:left="858"/>
        <w:contextualSpacing/>
        <w:jc w:val="both"/>
        <w:rPr>
          <w:sz w:val="24"/>
          <w:szCs w:val="24"/>
        </w:rPr>
      </w:pPr>
    </w:p>
    <w:p w14:paraId="67188CB3" w14:textId="77777777" w:rsidR="00656D2B" w:rsidRPr="00656D2B" w:rsidRDefault="00656D2B" w:rsidP="00656D2B">
      <w:pPr>
        <w:pStyle w:val="Listaszerbekezds"/>
        <w:numPr>
          <w:ilvl w:val="1"/>
          <w:numId w:val="30"/>
        </w:numPr>
        <w:suppressAutoHyphens w:val="0"/>
        <w:contextualSpacing/>
        <w:jc w:val="both"/>
        <w:rPr>
          <w:sz w:val="24"/>
          <w:szCs w:val="24"/>
        </w:rPr>
      </w:pPr>
      <w:r w:rsidRPr="00656D2B">
        <w:rPr>
          <w:sz w:val="24"/>
          <w:szCs w:val="24"/>
        </w:rPr>
        <w:t>Felek rögzítik, hogy a szerződés megkötését követő 90 (kilencven) napig az árazott költségvetés tételei tekintetében egyeztetést folytathatnak, amely során a beépítésre kerülő egyes tételeket véglegesíthetik. Felek az egyeztetésen csak a Kivitelező által az ajánlatában megjelölt építőanyagokkal, termékekkel műszakilag egyenértékű vagy azoknál magasabb minőségű helyettesítő termékekben egyezhetnek meg. Amennyiben Felek valamely tétel vonatkozásában helyettesítő termék beépítésében egyeznek meg, úgy Kivitelező köteles valamennyi vonatkozó irat (különösen az eredetileg megajánlott építőanyag vagy termék és a helyettesítő építőanyag vagy termék gyártmánylapja vagy műszaki leírása) benyújtásával Megrendelő felé igazolni az adott helyettesítő termék műszaki egyenértékűségét vagy magasabb minőségét. Amennyiben ez nem történik meg, akkor Megrendelő nem hagyja jóvá a változtatást.  Amennyiben Felek a fentiek szerinti helyettesítő termék beépítéséről állapodnak meg, úgy a szerződés módosítására a Kbt. 141. § (4) bekezdés a) pontjának szabályait kell megfelelően alkalmazni.</w:t>
      </w:r>
    </w:p>
    <w:p w14:paraId="33DAAA49" w14:textId="77777777" w:rsidR="00656D2B" w:rsidRDefault="00656D2B" w:rsidP="00656D2B">
      <w:pPr>
        <w:pStyle w:val="Listaszerbekezds"/>
        <w:suppressAutoHyphens w:val="0"/>
        <w:ind w:left="858"/>
        <w:contextualSpacing/>
        <w:jc w:val="both"/>
        <w:rPr>
          <w:sz w:val="24"/>
          <w:szCs w:val="24"/>
        </w:rPr>
      </w:pPr>
    </w:p>
    <w:p w14:paraId="66C384A4" w14:textId="77777777" w:rsidR="00656D2B" w:rsidRPr="00656D2B" w:rsidRDefault="00656D2B" w:rsidP="00656D2B">
      <w:pPr>
        <w:pStyle w:val="Listaszerbekezds"/>
        <w:numPr>
          <w:ilvl w:val="1"/>
          <w:numId w:val="30"/>
        </w:numPr>
        <w:suppressAutoHyphens w:val="0"/>
        <w:contextualSpacing/>
        <w:jc w:val="both"/>
        <w:rPr>
          <w:sz w:val="24"/>
          <w:szCs w:val="24"/>
        </w:rPr>
      </w:pPr>
      <w:r w:rsidRPr="00656D2B">
        <w:rPr>
          <w:sz w:val="24"/>
          <w:szCs w:val="24"/>
        </w:rPr>
        <w:t>Pótmunka esetén Felek a Kbt. rendelkezéseinek megfelelően járnak el. Ennek megfelelő megegyezés hiányában a pótmunka kivitelezése nem kezdhető meg. Pótmunka esetén amennyiben az adott anyagra/munkára az alapköltségvetés árat/díjat határozott meg, akkor az alkalmazandó. Amennyiben az adott anyagra/munkára az alapköltségvetés árat/díjat nem határozott meg, akkor a Kivitelező által készített egységárelemzés adatai alkalmazandóak, miután azt a műszaki ellenőr jóváhagyta.</w:t>
      </w:r>
    </w:p>
    <w:p w14:paraId="75C46469" w14:textId="77777777" w:rsidR="00656D2B" w:rsidRDefault="00656D2B" w:rsidP="00656D2B">
      <w:pPr>
        <w:suppressAutoHyphens w:val="0"/>
        <w:ind w:left="360"/>
        <w:rPr>
          <w:b/>
          <w:bCs/>
        </w:rPr>
      </w:pPr>
    </w:p>
    <w:p w14:paraId="0A4D1260" w14:textId="77777777" w:rsidR="00656D2B" w:rsidRDefault="00656D2B" w:rsidP="00656D2B">
      <w:pPr>
        <w:suppressAutoHyphens w:val="0"/>
        <w:ind w:left="360"/>
        <w:rPr>
          <w:b/>
          <w:bCs/>
        </w:rPr>
      </w:pPr>
    </w:p>
    <w:p w14:paraId="49C694A9" w14:textId="77777777" w:rsidR="00835CCF" w:rsidRPr="00656D2B" w:rsidRDefault="00835CCF" w:rsidP="00656D2B">
      <w:pPr>
        <w:numPr>
          <w:ilvl w:val="0"/>
          <w:numId w:val="30"/>
        </w:numPr>
        <w:suppressAutoHyphens w:val="0"/>
        <w:rPr>
          <w:b/>
          <w:bCs/>
        </w:rPr>
      </w:pPr>
      <w:r w:rsidRPr="00656D2B">
        <w:rPr>
          <w:b/>
          <w:bCs/>
        </w:rPr>
        <w:t xml:space="preserve">Szerződés tárgya: </w:t>
      </w:r>
    </w:p>
    <w:p w14:paraId="6242028A" w14:textId="77777777" w:rsidR="00835CCF" w:rsidRPr="00F91182" w:rsidRDefault="00835CCF" w:rsidP="00835CCF">
      <w:pPr>
        <w:tabs>
          <w:tab w:val="left" w:pos="708"/>
        </w:tabs>
        <w:jc w:val="both"/>
        <w:rPr>
          <w:rFonts w:eastAsia="Lucida Sans Unicode"/>
          <w:lang w:eastAsia="hi-IN" w:bidi="hi-IN"/>
        </w:rPr>
      </w:pPr>
    </w:p>
    <w:p w14:paraId="40DBBAEC" w14:textId="0D2D4932" w:rsidR="00835CCF" w:rsidRDefault="00835CCF" w:rsidP="006512D9">
      <w:pPr>
        <w:pStyle w:val="Listaszerbekezds"/>
        <w:numPr>
          <w:ilvl w:val="1"/>
          <w:numId w:val="30"/>
        </w:numPr>
        <w:suppressAutoHyphens w:val="0"/>
        <w:contextualSpacing/>
        <w:jc w:val="both"/>
        <w:rPr>
          <w:sz w:val="24"/>
          <w:szCs w:val="24"/>
        </w:rPr>
      </w:pPr>
      <w:r w:rsidRPr="00B251C0">
        <w:rPr>
          <w:sz w:val="24"/>
          <w:szCs w:val="24"/>
        </w:rPr>
        <w:t xml:space="preserve">Jelen szerződés alapján </w:t>
      </w:r>
      <w:r w:rsidR="008E491A" w:rsidRPr="00B251C0">
        <w:rPr>
          <w:sz w:val="24"/>
          <w:szCs w:val="24"/>
        </w:rPr>
        <w:t>Kivitelező</w:t>
      </w:r>
      <w:r w:rsidRPr="00B251C0">
        <w:rPr>
          <w:sz w:val="24"/>
          <w:szCs w:val="24"/>
        </w:rPr>
        <w:t xml:space="preserve"> feladata a közbeszerzési eljárás során, különösen a</w:t>
      </w:r>
      <w:r w:rsidR="006512D9">
        <w:rPr>
          <w:sz w:val="24"/>
          <w:szCs w:val="24"/>
        </w:rPr>
        <w:t xml:space="preserve"> Közbeszerzési dokumentumok</w:t>
      </w:r>
      <w:r w:rsidRPr="00B251C0">
        <w:rPr>
          <w:sz w:val="24"/>
          <w:szCs w:val="24"/>
        </w:rPr>
        <w:t xml:space="preserve"> műszaki leírásában – annak mellék</w:t>
      </w:r>
      <w:r w:rsidR="00B52942" w:rsidRPr="00B251C0">
        <w:rPr>
          <w:sz w:val="24"/>
          <w:szCs w:val="24"/>
        </w:rPr>
        <w:t>leteivel együtt - meghatározott</w:t>
      </w:r>
      <w:r w:rsidRPr="00B251C0">
        <w:rPr>
          <w:sz w:val="24"/>
          <w:szCs w:val="24"/>
        </w:rPr>
        <w:t xml:space="preserve"> </w:t>
      </w:r>
      <w:r w:rsidR="00190EE4" w:rsidRPr="0096276B">
        <w:rPr>
          <w:b/>
          <w:i/>
          <w:sz w:val="24"/>
          <w:szCs w:val="24"/>
        </w:rPr>
        <w:t>„Környezetbarát húsmarhatenyésztés”</w:t>
      </w:r>
      <w:r w:rsidR="00B52942" w:rsidRPr="006512D9">
        <w:rPr>
          <w:sz w:val="24"/>
          <w:szCs w:val="24"/>
        </w:rPr>
        <w:t xml:space="preserve"> </w:t>
      </w:r>
      <w:r w:rsidR="00190EE4" w:rsidRPr="006512D9">
        <w:rPr>
          <w:sz w:val="24"/>
          <w:szCs w:val="24"/>
        </w:rPr>
        <w:t>építési projekt</w:t>
      </w:r>
      <w:r w:rsidR="00190EE4" w:rsidRPr="00B251C0">
        <w:rPr>
          <w:sz w:val="24"/>
          <w:szCs w:val="24"/>
        </w:rPr>
        <w:t xml:space="preserve"> </w:t>
      </w:r>
      <w:r w:rsidR="0096276B" w:rsidRPr="0096276B">
        <w:rPr>
          <w:b/>
          <w:sz w:val="24"/>
          <w:szCs w:val="24"/>
        </w:rPr>
        <w:t>……. rész</w:t>
      </w:r>
      <w:r w:rsidR="0096276B">
        <w:rPr>
          <w:sz w:val="24"/>
          <w:szCs w:val="24"/>
        </w:rPr>
        <w:t xml:space="preserve">ének </w:t>
      </w:r>
      <w:r w:rsidR="001E6AF4" w:rsidRPr="00B251C0">
        <w:rPr>
          <w:sz w:val="24"/>
          <w:szCs w:val="24"/>
        </w:rPr>
        <w:t>kivitelezés</w:t>
      </w:r>
      <w:r w:rsidR="00190EE4" w:rsidRPr="00B251C0">
        <w:rPr>
          <w:sz w:val="24"/>
          <w:szCs w:val="24"/>
        </w:rPr>
        <w:t>i</w:t>
      </w:r>
      <w:r w:rsidR="001E6AF4" w:rsidRPr="00B251C0">
        <w:rPr>
          <w:sz w:val="24"/>
          <w:szCs w:val="24"/>
        </w:rPr>
        <w:t xml:space="preserve"> </w:t>
      </w:r>
      <w:r w:rsidRPr="00B251C0">
        <w:rPr>
          <w:sz w:val="24"/>
          <w:szCs w:val="24"/>
        </w:rPr>
        <w:t>munkái</w:t>
      </w:r>
      <w:r w:rsidR="001E6AF4" w:rsidRPr="00B251C0">
        <w:rPr>
          <w:sz w:val="24"/>
          <w:szCs w:val="24"/>
        </w:rPr>
        <w:t>nak</w:t>
      </w:r>
      <w:r w:rsidRPr="00B251C0">
        <w:rPr>
          <w:sz w:val="24"/>
          <w:szCs w:val="24"/>
        </w:rPr>
        <w:t xml:space="preserve"> teljes körű elvégzése. </w:t>
      </w:r>
    </w:p>
    <w:p w14:paraId="4DDC5CD2" w14:textId="77777777" w:rsidR="006512D9" w:rsidRPr="006512D9" w:rsidRDefault="006512D9" w:rsidP="006512D9">
      <w:pPr>
        <w:pStyle w:val="Listaszerbekezds"/>
        <w:suppressAutoHyphens w:val="0"/>
        <w:ind w:left="858"/>
        <w:contextualSpacing/>
        <w:jc w:val="both"/>
        <w:rPr>
          <w:sz w:val="24"/>
          <w:szCs w:val="24"/>
        </w:rPr>
      </w:pPr>
    </w:p>
    <w:p w14:paraId="489EB8F0" w14:textId="77777777" w:rsidR="00835CCF" w:rsidRPr="00F91182" w:rsidRDefault="008E491A" w:rsidP="0098299B">
      <w:pPr>
        <w:pStyle w:val="Listaszerbekezds"/>
        <w:numPr>
          <w:ilvl w:val="1"/>
          <w:numId w:val="30"/>
        </w:numPr>
        <w:suppressAutoHyphens w:val="0"/>
        <w:contextualSpacing/>
        <w:jc w:val="both"/>
        <w:rPr>
          <w:sz w:val="24"/>
          <w:szCs w:val="24"/>
        </w:rPr>
      </w:pPr>
      <w:r w:rsidRPr="00F91182">
        <w:rPr>
          <w:sz w:val="24"/>
          <w:szCs w:val="24"/>
        </w:rPr>
        <w:t>Kivitelező</w:t>
      </w:r>
      <w:r w:rsidR="00835CCF" w:rsidRPr="00F91182">
        <w:rPr>
          <w:sz w:val="24"/>
          <w:szCs w:val="24"/>
        </w:rPr>
        <w:t xml:space="preserve"> kijelenti, hogy kész és képes Megrendelő szerződéses céljának megfelelő teljes körű, gondos és magas színvonalú teljesítésre. </w:t>
      </w:r>
      <w:r w:rsidRPr="00F91182">
        <w:rPr>
          <w:sz w:val="24"/>
          <w:szCs w:val="24"/>
        </w:rPr>
        <w:t>Kivitelező</w:t>
      </w:r>
      <w:r w:rsidR="00835CCF" w:rsidRPr="00F91182">
        <w:rPr>
          <w:sz w:val="24"/>
          <w:szCs w:val="24"/>
        </w:rPr>
        <w:t xml:space="preserve"> köteles minden olyan tevékenységet ellátni, feladatvégzést kifejteni, amely a közbeszerzési eljárás során tett érdemi vállalásainak és kijelentéseinek teljesítéséhez és a megrendelői cél teljesítéséhez szükséges. Ezért </w:t>
      </w:r>
      <w:r w:rsidRPr="00F91182">
        <w:rPr>
          <w:sz w:val="24"/>
          <w:szCs w:val="24"/>
        </w:rPr>
        <w:t>Kivitelező</w:t>
      </w:r>
      <w:r w:rsidR="00835CCF" w:rsidRPr="00F91182">
        <w:rPr>
          <w:sz w:val="24"/>
          <w:szCs w:val="24"/>
        </w:rPr>
        <w:t xml:space="preserve"> – külön díjigény nélkül – köteles a rendeltetésszerű használathoz szükséges valamennyi – jelen szerződésben vagy közbeszerzési eljárás során kifejezetten nem említett, vagy a szerződéses </w:t>
      </w:r>
      <w:r w:rsidR="00835CCF" w:rsidRPr="00F91182">
        <w:rPr>
          <w:sz w:val="24"/>
          <w:szCs w:val="24"/>
        </w:rPr>
        <w:lastRenderedPageBreak/>
        <w:t>okmányokban nem szereplő, de a szakmai szokások szerint a kifogástalan teljesítéshez kapcsolódó – tevékenység ellátására.</w:t>
      </w:r>
    </w:p>
    <w:p w14:paraId="0C29BACA" w14:textId="77777777" w:rsidR="00835CCF" w:rsidRPr="00F91182" w:rsidRDefault="00835CCF" w:rsidP="00835CCF">
      <w:pPr>
        <w:tabs>
          <w:tab w:val="left" w:pos="0"/>
        </w:tabs>
        <w:suppressAutoHyphens w:val="0"/>
        <w:ind w:left="720" w:hanging="360"/>
        <w:jc w:val="both"/>
        <w:rPr>
          <w:color w:val="000000"/>
        </w:rPr>
      </w:pPr>
    </w:p>
    <w:p w14:paraId="37EF8491" w14:textId="77777777" w:rsidR="00835CCF" w:rsidRPr="00F91182" w:rsidRDefault="008E491A" w:rsidP="0098299B">
      <w:pPr>
        <w:pStyle w:val="Listaszerbekezds"/>
        <w:numPr>
          <w:ilvl w:val="1"/>
          <w:numId w:val="30"/>
        </w:numPr>
        <w:suppressAutoHyphens w:val="0"/>
        <w:contextualSpacing/>
        <w:jc w:val="both"/>
        <w:rPr>
          <w:sz w:val="24"/>
          <w:szCs w:val="24"/>
        </w:rPr>
      </w:pPr>
      <w:r w:rsidRPr="00F91182">
        <w:rPr>
          <w:sz w:val="24"/>
          <w:szCs w:val="24"/>
        </w:rPr>
        <w:t>Kivitelező</w:t>
      </w:r>
      <w:r w:rsidR="00835CCF" w:rsidRPr="00F91182">
        <w:rPr>
          <w:sz w:val="24"/>
          <w:szCs w:val="24"/>
        </w:rPr>
        <w:t xml:space="preserve"> kijelenti, hogy nincs olyan függőben levő kötelezettsége, amely kedvezőtlenül hat a jelen szerződésben foglaltak érvényességére, teljesítésére vagy saját teljesítési készségére, illetve képességére. </w:t>
      </w:r>
    </w:p>
    <w:p w14:paraId="7ABD7674" w14:textId="77777777" w:rsidR="00835CCF" w:rsidRPr="00F91182" w:rsidRDefault="00835CCF" w:rsidP="00835CCF">
      <w:pPr>
        <w:tabs>
          <w:tab w:val="left" w:pos="708"/>
        </w:tabs>
        <w:jc w:val="both"/>
        <w:rPr>
          <w:rFonts w:eastAsia="Lucida Sans Unicode"/>
          <w:lang w:eastAsia="hi-IN" w:bidi="hi-IN"/>
        </w:rPr>
      </w:pPr>
    </w:p>
    <w:p w14:paraId="517640CB" w14:textId="77777777" w:rsidR="00835CCF" w:rsidRPr="00F91182" w:rsidRDefault="00835CCF" w:rsidP="00835CCF">
      <w:pPr>
        <w:tabs>
          <w:tab w:val="left" w:pos="708"/>
        </w:tabs>
        <w:jc w:val="both"/>
        <w:rPr>
          <w:rFonts w:eastAsia="Lucida Sans Unicode"/>
          <w:lang w:eastAsia="hi-IN" w:bidi="hi-IN"/>
        </w:rPr>
      </w:pPr>
    </w:p>
    <w:p w14:paraId="40A080F1" w14:textId="77777777" w:rsidR="00835CCF" w:rsidRPr="00F91182" w:rsidRDefault="00835CCF" w:rsidP="00B52942">
      <w:pPr>
        <w:numPr>
          <w:ilvl w:val="0"/>
          <w:numId w:val="30"/>
        </w:numPr>
        <w:suppressAutoHyphens w:val="0"/>
        <w:rPr>
          <w:b/>
          <w:bCs/>
        </w:rPr>
      </w:pPr>
      <w:r w:rsidRPr="00F91182">
        <w:rPr>
          <w:b/>
          <w:bCs/>
        </w:rPr>
        <w:t>A teljesítés helye:</w:t>
      </w:r>
    </w:p>
    <w:p w14:paraId="687F652E" w14:textId="77777777" w:rsidR="00835CCF" w:rsidRPr="00F91182" w:rsidRDefault="00835CCF" w:rsidP="00835CCF">
      <w:pPr>
        <w:tabs>
          <w:tab w:val="left" w:pos="708"/>
        </w:tabs>
        <w:jc w:val="both"/>
        <w:rPr>
          <w:rFonts w:eastAsia="Lucida Sans Unicode"/>
          <w:lang w:eastAsia="hi-IN" w:bidi="hi-IN"/>
        </w:rPr>
      </w:pPr>
    </w:p>
    <w:p w14:paraId="7A59886C" w14:textId="77777777" w:rsidR="001E6AF4" w:rsidRPr="00F91182" w:rsidRDefault="00835CCF" w:rsidP="0098299B">
      <w:pPr>
        <w:pStyle w:val="Listaszerbekezds"/>
        <w:numPr>
          <w:ilvl w:val="1"/>
          <w:numId w:val="30"/>
        </w:numPr>
        <w:suppressAutoHyphens w:val="0"/>
        <w:contextualSpacing/>
        <w:jc w:val="both"/>
        <w:rPr>
          <w:sz w:val="24"/>
          <w:szCs w:val="24"/>
        </w:rPr>
      </w:pPr>
      <w:r w:rsidRPr="00F91182">
        <w:rPr>
          <w:sz w:val="24"/>
          <w:szCs w:val="24"/>
        </w:rPr>
        <w:t>A teljesítés helye:</w:t>
      </w:r>
      <w:r w:rsidR="00624B32" w:rsidRPr="00F91182">
        <w:rPr>
          <w:sz w:val="24"/>
          <w:szCs w:val="24"/>
        </w:rPr>
        <w:t xml:space="preserve"> </w:t>
      </w:r>
      <w:r w:rsidR="00190EE4" w:rsidRPr="00F91182">
        <w:rPr>
          <w:sz w:val="24"/>
          <w:szCs w:val="24"/>
        </w:rPr>
        <w:t>3067 Felsőtold, külterület 034/29 hrsz.</w:t>
      </w:r>
    </w:p>
    <w:p w14:paraId="57D39AF5" w14:textId="77777777" w:rsidR="00835CCF" w:rsidRPr="00F91182" w:rsidRDefault="00835CCF" w:rsidP="00835CCF">
      <w:pPr>
        <w:tabs>
          <w:tab w:val="left" w:pos="708"/>
        </w:tabs>
        <w:jc w:val="both"/>
        <w:rPr>
          <w:rFonts w:eastAsia="Lucida Sans Unicode"/>
          <w:color w:val="FF0000"/>
          <w:lang w:eastAsia="hi-IN" w:bidi="hi-IN"/>
        </w:rPr>
      </w:pPr>
    </w:p>
    <w:p w14:paraId="6BEC8F6E" w14:textId="77777777" w:rsidR="00900315" w:rsidRPr="00F91182" w:rsidRDefault="00900315" w:rsidP="00835CCF">
      <w:pPr>
        <w:tabs>
          <w:tab w:val="left" w:pos="708"/>
        </w:tabs>
        <w:jc w:val="both"/>
        <w:rPr>
          <w:rFonts w:eastAsia="Lucida Sans Unicode"/>
          <w:color w:val="FF0000"/>
          <w:lang w:eastAsia="hi-IN" w:bidi="hi-IN"/>
        </w:rPr>
      </w:pPr>
    </w:p>
    <w:p w14:paraId="6D475469" w14:textId="77777777" w:rsidR="00835CCF" w:rsidRPr="00F91182" w:rsidRDefault="00835CCF" w:rsidP="00B52942">
      <w:pPr>
        <w:numPr>
          <w:ilvl w:val="0"/>
          <w:numId w:val="30"/>
        </w:numPr>
        <w:suppressAutoHyphens w:val="0"/>
        <w:rPr>
          <w:b/>
          <w:bCs/>
        </w:rPr>
      </w:pPr>
      <w:r w:rsidRPr="00F91182">
        <w:rPr>
          <w:b/>
          <w:bCs/>
        </w:rPr>
        <w:t xml:space="preserve">Teljesítés ideje: </w:t>
      </w:r>
    </w:p>
    <w:p w14:paraId="647E3E3F" w14:textId="77777777" w:rsidR="00835CCF" w:rsidRPr="00F91182" w:rsidRDefault="00835CCF" w:rsidP="00835CCF">
      <w:pPr>
        <w:widowControl w:val="0"/>
        <w:tabs>
          <w:tab w:val="left" w:pos="708"/>
        </w:tabs>
        <w:jc w:val="both"/>
        <w:rPr>
          <w:rFonts w:eastAsia="Lucida Sans Unicode"/>
          <w:b/>
          <w:bCs/>
          <w:u w:val="single"/>
          <w:lang w:eastAsia="hi-IN" w:bidi="hi-IN"/>
        </w:rPr>
      </w:pPr>
    </w:p>
    <w:p w14:paraId="5A26EBB3" w14:textId="5B3C31BC" w:rsidR="00835CCF" w:rsidRPr="00F91182" w:rsidRDefault="00835CCF" w:rsidP="0098299B">
      <w:pPr>
        <w:pStyle w:val="Listaszerbekezds"/>
        <w:numPr>
          <w:ilvl w:val="1"/>
          <w:numId w:val="30"/>
        </w:numPr>
        <w:suppressAutoHyphens w:val="0"/>
        <w:contextualSpacing/>
        <w:jc w:val="both"/>
        <w:rPr>
          <w:sz w:val="24"/>
          <w:szCs w:val="24"/>
        </w:rPr>
      </w:pPr>
      <w:r w:rsidRPr="00F91182">
        <w:rPr>
          <w:sz w:val="24"/>
          <w:szCs w:val="24"/>
        </w:rPr>
        <w:t xml:space="preserve">Megrendelő az építési munkaterületet </w:t>
      </w:r>
      <w:r w:rsidR="008E491A" w:rsidRPr="00F91182">
        <w:rPr>
          <w:sz w:val="24"/>
          <w:szCs w:val="24"/>
        </w:rPr>
        <w:t>Kivitelező</w:t>
      </w:r>
      <w:r w:rsidRPr="00F91182">
        <w:rPr>
          <w:sz w:val="24"/>
          <w:szCs w:val="24"/>
        </w:rPr>
        <w:t xml:space="preserve"> részére a szerződés teljesítéséhez alkalmas állapotban, legkésőbb a jelen Szerződés megkötését követő 5 </w:t>
      </w:r>
      <w:r w:rsidR="0096276B">
        <w:rPr>
          <w:sz w:val="24"/>
          <w:szCs w:val="24"/>
        </w:rPr>
        <w:t xml:space="preserve">(öt) </w:t>
      </w:r>
      <w:r w:rsidRPr="00F91182">
        <w:rPr>
          <w:sz w:val="24"/>
          <w:szCs w:val="24"/>
        </w:rPr>
        <w:t xml:space="preserve">munkanapon belül köteles átadni, melynek megtörténtét Szerződő felek jegyzőkönyvben kötelesek rögzíteni. </w:t>
      </w:r>
    </w:p>
    <w:p w14:paraId="222D12B0" w14:textId="77777777" w:rsidR="00835CCF" w:rsidRPr="00F91182" w:rsidRDefault="00835CCF" w:rsidP="00835CCF">
      <w:pPr>
        <w:widowControl w:val="0"/>
        <w:suppressAutoHyphens w:val="0"/>
        <w:ind w:left="426"/>
        <w:jc w:val="both"/>
      </w:pPr>
    </w:p>
    <w:p w14:paraId="3632A98D" w14:textId="62329726" w:rsidR="00835CCF" w:rsidRPr="00F91182" w:rsidRDefault="00835CCF" w:rsidP="00654F38">
      <w:pPr>
        <w:widowControl w:val="0"/>
        <w:suppressAutoHyphens w:val="0"/>
        <w:ind w:left="709"/>
        <w:jc w:val="both"/>
      </w:pPr>
      <w:r w:rsidRPr="00F91182">
        <w:rPr>
          <w:b/>
          <w:bCs/>
        </w:rPr>
        <w:t>Teljesítési véghatáridő</w:t>
      </w:r>
      <w:r w:rsidR="009B48F6" w:rsidRPr="00F91182">
        <w:t xml:space="preserve">: </w:t>
      </w:r>
      <w:r w:rsidR="00323DEF" w:rsidRPr="00323DEF">
        <w:t>a szerződés aláírásától számított 90 (kilencven) naptári nap</w:t>
      </w:r>
      <w:r w:rsidR="00323DEF">
        <w:t xml:space="preserve"> </w:t>
      </w:r>
    </w:p>
    <w:p w14:paraId="509F683A" w14:textId="77777777" w:rsidR="00900315" w:rsidRPr="006026B5" w:rsidRDefault="00900315" w:rsidP="00654F38">
      <w:pPr>
        <w:widowControl w:val="0"/>
        <w:suppressAutoHyphens w:val="0"/>
        <w:ind w:left="709"/>
        <w:jc w:val="both"/>
        <w:rPr>
          <w:highlight w:val="green"/>
        </w:rPr>
      </w:pPr>
    </w:p>
    <w:p w14:paraId="0E6E6964" w14:textId="77777777" w:rsidR="00900315" w:rsidRPr="006026B5" w:rsidRDefault="00900315" w:rsidP="00654F38">
      <w:pPr>
        <w:widowControl w:val="0"/>
        <w:suppressAutoHyphens w:val="0"/>
        <w:ind w:left="709"/>
        <w:jc w:val="both"/>
        <w:rPr>
          <w:highlight w:val="green"/>
        </w:rPr>
      </w:pPr>
    </w:p>
    <w:p w14:paraId="3CCDDF85" w14:textId="77777777" w:rsidR="00900315" w:rsidRPr="005C0DF5" w:rsidRDefault="00900315" w:rsidP="00900315">
      <w:pPr>
        <w:numPr>
          <w:ilvl w:val="0"/>
          <w:numId w:val="30"/>
        </w:numPr>
        <w:suppressAutoHyphens w:val="0"/>
        <w:rPr>
          <w:b/>
          <w:bCs/>
        </w:rPr>
      </w:pPr>
      <w:r w:rsidRPr="005C0DF5">
        <w:rPr>
          <w:b/>
          <w:bCs/>
        </w:rPr>
        <w:t>Felelősségbiztosítás</w:t>
      </w:r>
    </w:p>
    <w:p w14:paraId="4104C204" w14:textId="77777777" w:rsidR="00900315" w:rsidRPr="005C0DF5" w:rsidRDefault="00900315" w:rsidP="00900315">
      <w:pPr>
        <w:pStyle w:val="Listaszerbekezds"/>
        <w:ind w:left="360"/>
        <w:jc w:val="both"/>
        <w:rPr>
          <w:sz w:val="24"/>
          <w:szCs w:val="24"/>
        </w:rPr>
      </w:pPr>
    </w:p>
    <w:p w14:paraId="6E93DEFA" w14:textId="77988E48" w:rsidR="00900315" w:rsidRPr="005C0DF5" w:rsidRDefault="00900315" w:rsidP="00900315">
      <w:pPr>
        <w:pStyle w:val="Listaszerbekezds"/>
        <w:numPr>
          <w:ilvl w:val="1"/>
          <w:numId w:val="30"/>
        </w:numPr>
        <w:suppressAutoHyphens w:val="0"/>
        <w:contextualSpacing/>
        <w:jc w:val="both"/>
        <w:rPr>
          <w:sz w:val="24"/>
          <w:szCs w:val="24"/>
        </w:rPr>
      </w:pPr>
      <w:r w:rsidRPr="005C0DF5">
        <w:rPr>
          <w:sz w:val="24"/>
          <w:szCs w:val="24"/>
        </w:rPr>
        <w:t>A felelősségbiztosítási kötvény másolata a Szerződés 5. számú melléklete, melynek megléte és Megrendelő részére történő előzetes átadása a Szerződés aláírásának feltétele.</w:t>
      </w:r>
    </w:p>
    <w:p w14:paraId="32976202" w14:textId="77777777" w:rsidR="005C0DF5" w:rsidRPr="005C0DF5" w:rsidRDefault="005C0DF5" w:rsidP="005C0DF5">
      <w:pPr>
        <w:pStyle w:val="Listaszerbekezds"/>
        <w:suppressAutoHyphens w:val="0"/>
        <w:ind w:left="858"/>
        <w:contextualSpacing/>
        <w:jc w:val="both"/>
        <w:rPr>
          <w:sz w:val="24"/>
          <w:szCs w:val="24"/>
        </w:rPr>
      </w:pPr>
    </w:p>
    <w:p w14:paraId="2145037E" w14:textId="766D6866" w:rsidR="005C0DF5" w:rsidRPr="005C0DF5" w:rsidRDefault="00715585" w:rsidP="00715585">
      <w:pPr>
        <w:pStyle w:val="Listaszerbekezds"/>
        <w:numPr>
          <w:ilvl w:val="1"/>
          <w:numId w:val="30"/>
        </w:numPr>
        <w:suppressAutoHyphens w:val="0"/>
        <w:contextualSpacing/>
        <w:jc w:val="both"/>
        <w:rPr>
          <w:sz w:val="24"/>
          <w:szCs w:val="24"/>
        </w:rPr>
      </w:pPr>
      <w:r w:rsidRPr="005C0DF5">
        <w:rPr>
          <w:sz w:val="24"/>
          <w:szCs w:val="24"/>
        </w:rPr>
        <w:t>A közbeszerzési eljárás során előírt felelősségbiztosítás mér</w:t>
      </w:r>
      <w:r w:rsidR="005C0DF5" w:rsidRPr="005C0DF5">
        <w:rPr>
          <w:sz w:val="24"/>
          <w:szCs w:val="24"/>
        </w:rPr>
        <w:t>téke:</w:t>
      </w:r>
    </w:p>
    <w:p w14:paraId="08C11B91" w14:textId="77777777" w:rsidR="005C0DF5" w:rsidRPr="005C0DF5" w:rsidRDefault="005C0DF5" w:rsidP="005C0DF5">
      <w:pPr>
        <w:pStyle w:val="Listaszerbekezds"/>
        <w:suppressAutoHyphens w:val="0"/>
        <w:ind w:left="858"/>
        <w:contextualSpacing/>
        <w:jc w:val="both"/>
        <w:rPr>
          <w:sz w:val="24"/>
          <w:szCs w:val="24"/>
        </w:rPr>
      </w:pPr>
    </w:p>
    <w:p w14:paraId="535265B3" w14:textId="35414A1D" w:rsidR="005C0DF5" w:rsidRPr="005C0DF5" w:rsidRDefault="005C0DF5" w:rsidP="005C0DF5">
      <w:pPr>
        <w:pStyle w:val="Listaszerbekezds"/>
        <w:numPr>
          <w:ilvl w:val="0"/>
          <w:numId w:val="37"/>
        </w:numPr>
        <w:suppressAutoHyphens w:val="0"/>
        <w:ind w:left="1134" w:hanging="141"/>
        <w:contextualSpacing/>
        <w:jc w:val="both"/>
        <w:rPr>
          <w:sz w:val="24"/>
          <w:szCs w:val="24"/>
        </w:rPr>
      </w:pPr>
      <w:r w:rsidRPr="005C0DF5">
        <w:rPr>
          <w:sz w:val="24"/>
          <w:szCs w:val="24"/>
        </w:rPr>
        <w:t xml:space="preserve">a </w:t>
      </w:r>
      <w:r w:rsidRPr="005C0DF5">
        <w:rPr>
          <w:b/>
          <w:sz w:val="24"/>
          <w:szCs w:val="24"/>
        </w:rPr>
        <w:t>01. rész</w:t>
      </w:r>
      <w:r w:rsidRPr="005C0DF5">
        <w:rPr>
          <w:sz w:val="24"/>
          <w:szCs w:val="24"/>
        </w:rPr>
        <w:t xml:space="preserve"> vonatkozásában legalább:</w:t>
      </w:r>
      <w:r w:rsidRPr="005C0DF5">
        <w:rPr>
          <w:sz w:val="24"/>
          <w:szCs w:val="24"/>
        </w:rPr>
        <w:tab/>
        <w:t>1.500.000,- Ft</w:t>
      </w:r>
      <w:r w:rsidR="00715585" w:rsidRPr="005C0DF5">
        <w:rPr>
          <w:sz w:val="24"/>
          <w:szCs w:val="24"/>
        </w:rPr>
        <w:t>/kár</w:t>
      </w:r>
      <w:r w:rsidRPr="005C0DF5">
        <w:rPr>
          <w:sz w:val="24"/>
          <w:szCs w:val="24"/>
        </w:rPr>
        <w:t>esemény</w:t>
      </w:r>
    </w:p>
    <w:p w14:paraId="39DE209F" w14:textId="56AA7F3A" w:rsidR="00715585" w:rsidRPr="005C0DF5" w:rsidRDefault="005C0DF5" w:rsidP="005C0DF5">
      <w:pPr>
        <w:pStyle w:val="Listaszerbekezds"/>
        <w:suppressAutoHyphens w:val="0"/>
        <w:ind w:left="4758" w:firstLine="198"/>
        <w:contextualSpacing/>
        <w:jc w:val="both"/>
        <w:rPr>
          <w:sz w:val="24"/>
          <w:szCs w:val="24"/>
        </w:rPr>
      </w:pPr>
      <w:r w:rsidRPr="005C0DF5">
        <w:rPr>
          <w:sz w:val="24"/>
          <w:szCs w:val="24"/>
        </w:rPr>
        <w:t>10.000.000,- Ft</w:t>
      </w:r>
      <w:r w:rsidR="00715585" w:rsidRPr="005C0DF5">
        <w:rPr>
          <w:sz w:val="24"/>
          <w:szCs w:val="24"/>
        </w:rPr>
        <w:t>/év</w:t>
      </w:r>
    </w:p>
    <w:p w14:paraId="1A67B8C5" w14:textId="6D98767B" w:rsidR="005C0DF5" w:rsidRPr="005C0DF5" w:rsidRDefault="005C0DF5" w:rsidP="005C0DF5">
      <w:pPr>
        <w:pStyle w:val="Listaszerbekezds"/>
        <w:numPr>
          <w:ilvl w:val="0"/>
          <w:numId w:val="37"/>
        </w:numPr>
        <w:suppressAutoHyphens w:val="0"/>
        <w:ind w:left="1134" w:hanging="141"/>
        <w:contextualSpacing/>
        <w:jc w:val="both"/>
        <w:rPr>
          <w:sz w:val="24"/>
          <w:szCs w:val="24"/>
        </w:rPr>
      </w:pPr>
      <w:r w:rsidRPr="005C0DF5">
        <w:rPr>
          <w:sz w:val="24"/>
          <w:szCs w:val="24"/>
        </w:rPr>
        <w:t xml:space="preserve">a </w:t>
      </w:r>
      <w:r w:rsidRPr="005C0DF5">
        <w:rPr>
          <w:b/>
          <w:sz w:val="24"/>
          <w:szCs w:val="24"/>
        </w:rPr>
        <w:t>02. rész</w:t>
      </w:r>
      <w:r w:rsidRPr="005C0DF5">
        <w:rPr>
          <w:sz w:val="24"/>
          <w:szCs w:val="24"/>
        </w:rPr>
        <w:t xml:space="preserve"> vonatkozásában legalább:</w:t>
      </w:r>
      <w:r w:rsidRPr="005C0DF5">
        <w:rPr>
          <w:sz w:val="24"/>
          <w:szCs w:val="24"/>
        </w:rPr>
        <w:tab/>
        <w:t>3.000.000,- Ft/káresemény</w:t>
      </w:r>
    </w:p>
    <w:p w14:paraId="182829E1" w14:textId="26B737C0" w:rsidR="005C0DF5" w:rsidRPr="005C0DF5" w:rsidRDefault="005C0DF5" w:rsidP="005C0DF5">
      <w:pPr>
        <w:pStyle w:val="Listaszerbekezds"/>
        <w:suppressAutoHyphens w:val="0"/>
        <w:ind w:left="4758" w:firstLine="198"/>
        <w:contextualSpacing/>
        <w:jc w:val="both"/>
        <w:rPr>
          <w:sz w:val="24"/>
          <w:szCs w:val="24"/>
        </w:rPr>
      </w:pPr>
      <w:r w:rsidRPr="005C0DF5">
        <w:rPr>
          <w:sz w:val="24"/>
          <w:szCs w:val="24"/>
        </w:rPr>
        <w:t>20.000.000,- Ft/év</w:t>
      </w:r>
    </w:p>
    <w:p w14:paraId="2B0ACADE" w14:textId="77777777" w:rsidR="005C0DF5" w:rsidRPr="005C0DF5" w:rsidRDefault="005C0DF5" w:rsidP="005C0DF5">
      <w:pPr>
        <w:pStyle w:val="Listaszerbekezds"/>
        <w:suppressAutoHyphens w:val="0"/>
        <w:ind w:left="858"/>
        <w:contextualSpacing/>
        <w:jc w:val="both"/>
        <w:rPr>
          <w:sz w:val="24"/>
          <w:szCs w:val="24"/>
        </w:rPr>
      </w:pPr>
    </w:p>
    <w:p w14:paraId="3EB7F057" w14:textId="28DA1C0C" w:rsidR="00900315" w:rsidRPr="005C0DF5" w:rsidRDefault="00715585" w:rsidP="006512D9">
      <w:pPr>
        <w:pStyle w:val="Listaszerbekezds"/>
        <w:numPr>
          <w:ilvl w:val="1"/>
          <w:numId w:val="30"/>
        </w:numPr>
        <w:suppressAutoHyphens w:val="0"/>
        <w:contextualSpacing/>
        <w:jc w:val="both"/>
      </w:pPr>
      <w:r w:rsidRPr="005C0DF5">
        <w:rPr>
          <w:sz w:val="24"/>
          <w:szCs w:val="24"/>
        </w:rPr>
        <w:t xml:space="preserve">A felelősségbiztosítási szerződésnek minimálisan a szerződés szerinti Munka időtartamára kell vonatkoznia. </w:t>
      </w:r>
      <w:r w:rsidR="008E491A" w:rsidRPr="005C0DF5">
        <w:rPr>
          <w:sz w:val="24"/>
          <w:szCs w:val="24"/>
        </w:rPr>
        <w:t>Kivitelező</w:t>
      </w:r>
      <w:r w:rsidRPr="005C0DF5">
        <w:rPr>
          <w:sz w:val="24"/>
          <w:szCs w:val="24"/>
        </w:rPr>
        <w:t xml:space="preserve"> kötelezettsége, hogy a szerződés teljes időtartama alatt rendelkezzen a felelősségbiztosítással.</w:t>
      </w:r>
      <w:r w:rsidR="006512D9" w:rsidRPr="005C0DF5">
        <w:t xml:space="preserve"> </w:t>
      </w:r>
    </w:p>
    <w:p w14:paraId="318C1C83" w14:textId="77777777" w:rsidR="00835CCF" w:rsidRPr="005C0DF5" w:rsidRDefault="00835CCF" w:rsidP="00835CCF">
      <w:pPr>
        <w:tabs>
          <w:tab w:val="left" w:pos="708"/>
        </w:tabs>
        <w:jc w:val="both"/>
        <w:rPr>
          <w:rFonts w:eastAsia="Lucida Sans Unicode"/>
          <w:b/>
          <w:bCs/>
          <w:color w:val="FF0000"/>
          <w:lang w:eastAsia="hi-IN" w:bidi="hi-IN"/>
        </w:rPr>
      </w:pPr>
    </w:p>
    <w:p w14:paraId="672E9E6F" w14:textId="77777777" w:rsidR="00654F38" w:rsidRPr="005C0DF5" w:rsidRDefault="00654F38" w:rsidP="00654F38">
      <w:pPr>
        <w:numPr>
          <w:ilvl w:val="0"/>
          <w:numId w:val="30"/>
        </w:numPr>
        <w:suppressAutoHyphens w:val="0"/>
        <w:rPr>
          <w:b/>
          <w:bCs/>
        </w:rPr>
      </w:pPr>
      <w:r w:rsidRPr="005C0DF5">
        <w:rPr>
          <w:b/>
          <w:bCs/>
        </w:rPr>
        <w:t>Előleg:</w:t>
      </w:r>
    </w:p>
    <w:p w14:paraId="02810828" w14:textId="77777777" w:rsidR="00654F38" w:rsidRPr="00F91182" w:rsidRDefault="00654F38" w:rsidP="00654F38">
      <w:pPr>
        <w:pStyle w:val="standard"/>
        <w:tabs>
          <w:tab w:val="left" w:pos="772"/>
        </w:tabs>
        <w:snapToGrid w:val="0"/>
        <w:ind w:left="709"/>
        <w:jc w:val="both"/>
        <w:rPr>
          <w:rFonts w:ascii="Times New Roman" w:hAnsi="Times New Roman" w:cs="Times New Roman"/>
          <w:color w:val="FF0000"/>
        </w:rPr>
      </w:pPr>
    </w:p>
    <w:p w14:paraId="2B22955D" w14:textId="28BC815E" w:rsidR="00654F38" w:rsidRDefault="00654F38" w:rsidP="0098299B">
      <w:pPr>
        <w:pStyle w:val="Listaszerbekezds"/>
        <w:numPr>
          <w:ilvl w:val="1"/>
          <w:numId w:val="30"/>
        </w:numPr>
        <w:suppressAutoHyphens w:val="0"/>
        <w:contextualSpacing/>
        <w:jc w:val="both"/>
        <w:rPr>
          <w:sz w:val="24"/>
          <w:szCs w:val="24"/>
        </w:rPr>
      </w:pPr>
      <w:r w:rsidRPr="00F91182">
        <w:rPr>
          <w:sz w:val="24"/>
          <w:szCs w:val="24"/>
        </w:rPr>
        <w:t xml:space="preserve">Felek rögzítik, hogy a Kbt. 135. § (7) bekezdés alapján Kivitelező – legfeljebb a Szerződésben foglalt teljes ellenszolgáltatás 5 (öt) %-ának megfelelő mértékű – előleg igénylésére jogosult. Felek rögzítik, hogy </w:t>
      </w:r>
      <w:r w:rsidR="0098299B" w:rsidRPr="00F91182">
        <w:rPr>
          <w:sz w:val="24"/>
          <w:szCs w:val="24"/>
        </w:rPr>
        <w:t xml:space="preserve">a </w:t>
      </w:r>
      <w:r w:rsidRPr="00F91182">
        <w:rPr>
          <w:sz w:val="24"/>
          <w:szCs w:val="24"/>
        </w:rPr>
        <w:t xml:space="preserve">Vállalási díj bármilyen módosítása esetén további előleg nyújtására </w:t>
      </w:r>
      <w:r w:rsidR="0098299B" w:rsidRPr="00F91182">
        <w:rPr>
          <w:sz w:val="24"/>
          <w:szCs w:val="24"/>
        </w:rPr>
        <w:t>Megrendelő nem vállal kötelezettség</w:t>
      </w:r>
      <w:r w:rsidRPr="00F91182">
        <w:rPr>
          <w:sz w:val="24"/>
          <w:szCs w:val="24"/>
        </w:rPr>
        <w:t>.</w:t>
      </w:r>
    </w:p>
    <w:p w14:paraId="68C8D86B" w14:textId="77777777" w:rsidR="00F91182" w:rsidRPr="00F91182" w:rsidRDefault="00F91182" w:rsidP="00F91182">
      <w:pPr>
        <w:pStyle w:val="Listaszerbekezds"/>
        <w:suppressAutoHyphens w:val="0"/>
        <w:ind w:left="858"/>
        <w:contextualSpacing/>
        <w:jc w:val="both"/>
        <w:rPr>
          <w:sz w:val="24"/>
          <w:szCs w:val="24"/>
        </w:rPr>
      </w:pPr>
    </w:p>
    <w:p w14:paraId="7C236439" w14:textId="287E0B05" w:rsidR="00654F38" w:rsidRPr="00F91182" w:rsidRDefault="00654F38" w:rsidP="0098299B">
      <w:pPr>
        <w:pStyle w:val="Listaszerbekezds"/>
        <w:numPr>
          <w:ilvl w:val="1"/>
          <w:numId w:val="30"/>
        </w:numPr>
        <w:suppressAutoHyphens w:val="0"/>
        <w:contextualSpacing/>
        <w:jc w:val="both"/>
        <w:rPr>
          <w:sz w:val="24"/>
          <w:szCs w:val="24"/>
        </w:rPr>
      </w:pPr>
      <w:r w:rsidRPr="00F91182">
        <w:rPr>
          <w:sz w:val="24"/>
          <w:szCs w:val="24"/>
        </w:rPr>
        <w:t xml:space="preserve">Megrendelő Kivitelező részére – Kivitelező nyilatkozata alapján – a Szerződés elszámolható összege ……. (…………………) %-ának megfelelő mértékű, </w:t>
      </w:r>
      <w:r w:rsidRPr="00F91182">
        <w:rPr>
          <w:sz w:val="24"/>
          <w:szCs w:val="24"/>
        </w:rPr>
        <w:lastRenderedPageBreak/>
        <w:t>………………….,- Ft, azaz …………………………………...…………..……. Forint előleget fizet.</w:t>
      </w:r>
    </w:p>
    <w:p w14:paraId="74C8D95D" w14:textId="77777777" w:rsidR="00654F38" w:rsidRPr="00F91182" w:rsidRDefault="00654F38" w:rsidP="00654F38">
      <w:pPr>
        <w:pStyle w:val="Listaszerbekezds"/>
        <w:ind w:left="858"/>
        <w:contextualSpacing/>
        <w:jc w:val="both"/>
        <w:rPr>
          <w:sz w:val="24"/>
          <w:szCs w:val="24"/>
        </w:rPr>
      </w:pPr>
    </w:p>
    <w:p w14:paraId="5847ABF6" w14:textId="3D310C49" w:rsidR="00654F38" w:rsidRPr="00F91182" w:rsidRDefault="00654F38" w:rsidP="0098299B">
      <w:pPr>
        <w:pStyle w:val="Listaszerbekezds"/>
        <w:numPr>
          <w:ilvl w:val="1"/>
          <w:numId w:val="30"/>
        </w:numPr>
        <w:suppressAutoHyphens w:val="0"/>
        <w:contextualSpacing/>
        <w:jc w:val="both"/>
        <w:rPr>
          <w:sz w:val="24"/>
          <w:szCs w:val="24"/>
        </w:rPr>
      </w:pPr>
      <w:r w:rsidRPr="00F91182">
        <w:rPr>
          <w:sz w:val="24"/>
          <w:szCs w:val="24"/>
        </w:rPr>
        <w:t>Megrendelő az előleget Kivitelező kérésére legkésőbb az építési munkaterület átadását követő 15 (tizenöt) napon belül köteles kifizetni.</w:t>
      </w:r>
    </w:p>
    <w:p w14:paraId="509CDADA" w14:textId="77777777" w:rsidR="00654F38" w:rsidRPr="00F91182" w:rsidRDefault="00654F38" w:rsidP="00654F38">
      <w:pPr>
        <w:pStyle w:val="Listaszerbekezds"/>
        <w:ind w:left="858"/>
        <w:contextualSpacing/>
        <w:jc w:val="both"/>
        <w:rPr>
          <w:sz w:val="24"/>
          <w:szCs w:val="24"/>
        </w:rPr>
      </w:pPr>
    </w:p>
    <w:p w14:paraId="2C84B8E9" w14:textId="21E6DD90" w:rsidR="00654F38" w:rsidRPr="00F91182" w:rsidRDefault="00654F38" w:rsidP="005C0DF5">
      <w:pPr>
        <w:pStyle w:val="Listaszerbekezds"/>
        <w:numPr>
          <w:ilvl w:val="1"/>
          <w:numId w:val="30"/>
        </w:numPr>
        <w:suppressAutoHyphens w:val="0"/>
        <w:contextualSpacing/>
        <w:jc w:val="both"/>
        <w:rPr>
          <w:sz w:val="24"/>
          <w:szCs w:val="24"/>
        </w:rPr>
      </w:pPr>
      <w:r w:rsidRPr="00F91182">
        <w:rPr>
          <w:sz w:val="24"/>
          <w:szCs w:val="24"/>
        </w:rPr>
        <w:t>Az előleg összege a rész</w:t>
      </w:r>
      <w:r w:rsidR="005C0DF5">
        <w:rPr>
          <w:sz w:val="24"/>
          <w:szCs w:val="24"/>
        </w:rPr>
        <w:t>számlákból és a</w:t>
      </w:r>
      <w:r w:rsidRPr="00F91182">
        <w:rPr>
          <w:sz w:val="24"/>
          <w:szCs w:val="24"/>
        </w:rPr>
        <w:t xml:space="preserve"> végszámlából kerül jóváírásra.</w:t>
      </w:r>
      <w:r w:rsidR="005C0DF5">
        <w:rPr>
          <w:sz w:val="24"/>
          <w:szCs w:val="24"/>
        </w:rPr>
        <w:t xml:space="preserve"> A</w:t>
      </w:r>
      <w:r w:rsidR="005C0DF5" w:rsidRPr="005C0DF5">
        <w:rPr>
          <w:sz w:val="24"/>
          <w:szCs w:val="24"/>
        </w:rPr>
        <w:t>z 1. részszámláb</w:t>
      </w:r>
      <w:r w:rsidR="005C0DF5">
        <w:rPr>
          <w:sz w:val="24"/>
          <w:szCs w:val="24"/>
        </w:rPr>
        <w:t>ól</w:t>
      </w:r>
      <w:r w:rsidR="005C0DF5" w:rsidRPr="005C0DF5">
        <w:rPr>
          <w:sz w:val="24"/>
          <w:szCs w:val="24"/>
        </w:rPr>
        <w:t xml:space="preserve"> az előleg 2</w:t>
      </w:r>
      <w:r w:rsidR="00A72345">
        <w:rPr>
          <w:sz w:val="24"/>
          <w:szCs w:val="24"/>
        </w:rPr>
        <w:t>0</w:t>
      </w:r>
      <w:r w:rsidR="005C0DF5" w:rsidRPr="005C0DF5">
        <w:rPr>
          <w:sz w:val="24"/>
          <w:szCs w:val="24"/>
        </w:rPr>
        <w:t>%-a, a 2. részszámláb</w:t>
      </w:r>
      <w:r w:rsidR="005C0DF5">
        <w:rPr>
          <w:sz w:val="24"/>
          <w:szCs w:val="24"/>
        </w:rPr>
        <w:t>ól</w:t>
      </w:r>
      <w:r w:rsidR="005C0DF5" w:rsidRPr="005C0DF5">
        <w:rPr>
          <w:sz w:val="24"/>
          <w:szCs w:val="24"/>
        </w:rPr>
        <w:t xml:space="preserve"> az előleg 2</w:t>
      </w:r>
      <w:r w:rsidR="00A72345">
        <w:rPr>
          <w:sz w:val="24"/>
          <w:szCs w:val="24"/>
        </w:rPr>
        <w:t>0</w:t>
      </w:r>
      <w:r w:rsidR="005C0DF5" w:rsidRPr="005C0DF5">
        <w:rPr>
          <w:sz w:val="24"/>
          <w:szCs w:val="24"/>
        </w:rPr>
        <w:t>%-a, a harmadik részszámláb</w:t>
      </w:r>
      <w:r w:rsidR="005C0DF5">
        <w:rPr>
          <w:sz w:val="24"/>
          <w:szCs w:val="24"/>
        </w:rPr>
        <w:t>ól</w:t>
      </w:r>
      <w:r w:rsidR="005C0DF5" w:rsidRPr="005C0DF5">
        <w:rPr>
          <w:sz w:val="24"/>
          <w:szCs w:val="24"/>
        </w:rPr>
        <w:t xml:space="preserve"> az előleg 2</w:t>
      </w:r>
      <w:r w:rsidR="00A72345">
        <w:rPr>
          <w:sz w:val="24"/>
          <w:szCs w:val="24"/>
        </w:rPr>
        <w:t>0</w:t>
      </w:r>
      <w:r w:rsidR="005C0DF5" w:rsidRPr="005C0DF5">
        <w:rPr>
          <w:sz w:val="24"/>
          <w:szCs w:val="24"/>
        </w:rPr>
        <w:t xml:space="preserve">%-a, </w:t>
      </w:r>
      <w:r w:rsidR="00A72345" w:rsidRPr="005C0DF5">
        <w:rPr>
          <w:sz w:val="24"/>
          <w:szCs w:val="24"/>
        </w:rPr>
        <w:t xml:space="preserve">a </w:t>
      </w:r>
      <w:r w:rsidR="00A72345">
        <w:rPr>
          <w:sz w:val="24"/>
          <w:szCs w:val="24"/>
        </w:rPr>
        <w:t>negye</w:t>
      </w:r>
      <w:r w:rsidR="00A72345" w:rsidRPr="005C0DF5">
        <w:rPr>
          <w:sz w:val="24"/>
          <w:szCs w:val="24"/>
        </w:rPr>
        <w:t>dik részszámláb</w:t>
      </w:r>
      <w:r w:rsidR="00A72345">
        <w:rPr>
          <w:sz w:val="24"/>
          <w:szCs w:val="24"/>
        </w:rPr>
        <w:t>ól</w:t>
      </w:r>
      <w:r w:rsidR="00A72345" w:rsidRPr="005C0DF5">
        <w:rPr>
          <w:sz w:val="24"/>
          <w:szCs w:val="24"/>
        </w:rPr>
        <w:t xml:space="preserve"> az előleg 2</w:t>
      </w:r>
      <w:r w:rsidR="00A72345">
        <w:rPr>
          <w:sz w:val="24"/>
          <w:szCs w:val="24"/>
        </w:rPr>
        <w:t>0</w:t>
      </w:r>
      <w:r w:rsidR="00A72345" w:rsidRPr="005C0DF5">
        <w:rPr>
          <w:sz w:val="24"/>
          <w:szCs w:val="24"/>
        </w:rPr>
        <w:t xml:space="preserve">%-a, </w:t>
      </w:r>
      <w:r w:rsidR="005C0DF5" w:rsidRPr="005C0DF5">
        <w:rPr>
          <w:sz w:val="24"/>
          <w:szCs w:val="24"/>
        </w:rPr>
        <w:t>a végszámláb</w:t>
      </w:r>
      <w:r w:rsidR="005C0DF5">
        <w:rPr>
          <w:sz w:val="24"/>
          <w:szCs w:val="24"/>
        </w:rPr>
        <w:t>ól</w:t>
      </w:r>
      <w:r w:rsidR="005C0DF5" w:rsidRPr="005C0DF5">
        <w:rPr>
          <w:sz w:val="24"/>
          <w:szCs w:val="24"/>
        </w:rPr>
        <w:t xml:space="preserve"> az előleg fennmaradó 2</w:t>
      </w:r>
      <w:r w:rsidR="00A72345">
        <w:rPr>
          <w:sz w:val="24"/>
          <w:szCs w:val="24"/>
        </w:rPr>
        <w:t>0</w:t>
      </w:r>
      <w:r w:rsidR="005C0DF5" w:rsidRPr="005C0DF5">
        <w:rPr>
          <w:sz w:val="24"/>
          <w:szCs w:val="24"/>
        </w:rPr>
        <w:t>%-a.</w:t>
      </w:r>
    </w:p>
    <w:p w14:paraId="7AB682B4" w14:textId="77777777" w:rsidR="00E2201A" w:rsidRPr="00F91182" w:rsidRDefault="00E2201A" w:rsidP="00835CCF">
      <w:pPr>
        <w:tabs>
          <w:tab w:val="left" w:pos="708"/>
        </w:tabs>
        <w:jc w:val="both"/>
        <w:rPr>
          <w:rFonts w:eastAsia="Lucida Sans Unicode"/>
          <w:b/>
          <w:bCs/>
          <w:lang w:eastAsia="hi-IN" w:bidi="hi-IN"/>
        </w:rPr>
      </w:pPr>
    </w:p>
    <w:p w14:paraId="46C13F35" w14:textId="77777777" w:rsidR="005E19D5" w:rsidRPr="00F91182" w:rsidRDefault="005E19D5" w:rsidP="00835CCF">
      <w:pPr>
        <w:tabs>
          <w:tab w:val="left" w:pos="708"/>
        </w:tabs>
        <w:jc w:val="both"/>
        <w:rPr>
          <w:rFonts w:eastAsia="Lucida Sans Unicode"/>
          <w:b/>
          <w:bCs/>
          <w:lang w:eastAsia="hi-IN" w:bidi="hi-IN"/>
        </w:rPr>
      </w:pPr>
    </w:p>
    <w:p w14:paraId="7EA2ABFE" w14:textId="77777777" w:rsidR="00E2201A" w:rsidRPr="00F91182" w:rsidRDefault="00E2201A" w:rsidP="00E2201A">
      <w:pPr>
        <w:pStyle w:val="Listaszerbekezds"/>
        <w:numPr>
          <w:ilvl w:val="0"/>
          <w:numId w:val="30"/>
        </w:numPr>
        <w:suppressAutoHyphens w:val="0"/>
        <w:contextualSpacing/>
        <w:rPr>
          <w:b/>
          <w:sz w:val="24"/>
          <w:szCs w:val="24"/>
        </w:rPr>
      </w:pPr>
      <w:r w:rsidRPr="00F91182">
        <w:rPr>
          <w:b/>
          <w:sz w:val="24"/>
          <w:szCs w:val="24"/>
        </w:rPr>
        <w:t>A Vállalkozási Díj elszámolása</w:t>
      </w:r>
    </w:p>
    <w:p w14:paraId="41AD2403" w14:textId="77777777" w:rsidR="00E2201A" w:rsidRPr="00F91182" w:rsidRDefault="00E2201A" w:rsidP="00E2201A">
      <w:pPr>
        <w:pStyle w:val="Listaszerbekezds"/>
        <w:ind w:left="858"/>
        <w:contextualSpacing/>
        <w:jc w:val="both"/>
        <w:rPr>
          <w:sz w:val="24"/>
          <w:szCs w:val="24"/>
        </w:rPr>
      </w:pPr>
    </w:p>
    <w:p w14:paraId="2A4B60EE" w14:textId="77777777" w:rsidR="00E2201A" w:rsidRPr="00F91182" w:rsidRDefault="00E2201A" w:rsidP="00E2201A">
      <w:pPr>
        <w:pStyle w:val="Listaszerbekezds"/>
        <w:numPr>
          <w:ilvl w:val="1"/>
          <w:numId w:val="30"/>
        </w:numPr>
        <w:suppressAutoHyphens w:val="0"/>
        <w:contextualSpacing/>
        <w:jc w:val="both"/>
        <w:rPr>
          <w:sz w:val="24"/>
          <w:szCs w:val="24"/>
        </w:rPr>
      </w:pPr>
      <w:r w:rsidRPr="00F91182">
        <w:rPr>
          <w:sz w:val="24"/>
          <w:szCs w:val="24"/>
        </w:rPr>
        <w:t xml:space="preserve">A Kbt. 136. § (1) bekezdés a) pontja alapján Kivitelező nem fizethet, illetve számolhat el a szerződés teljesítésével összefüggésben olyan költségeket, amelyek a Kbt. 62. § (1) bekezdés k) pont ka)-kb) alpontja szerinti feltételeknek nem megfelelő társaság tekintetében merülnek fel, és amelyek a nyertes ajánlattevő adóköteles jövedelmének csökkentésére alkalmasak. </w:t>
      </w:r>
    </w:p>
    <w:p w14:paraId="28D25C22" w14:textId="77777777" w:rsidR="00835CCF" w:rsidRPr="00F91182" w:rsidRDefault="00835CCF" w:rsidP="00835CCF">
      <w:pPr>
        <w:tabs>
          <w:tab w:val="left" w:pos="708"/>
        </w:tabs>
        <w:jc w:val="both"/>
        <w:rPr>
          <w:rFonts w:eastAsia="Lucida Sans Unicode"/>
          <w:lang w:eastAsia="hi-IN" w:bidi="hi-IN"/>
        </w:rPr>
      </w:pPr>
    </w:p>
    <w:p w14:paraId="29255DBE" w14:textId="77777777" w:rsidR="00835CCF" w:rsidRPr="00F91182" w:rsidRDefault="008E491A" w:rsidP="005D69FF">
      <w:pPr>
        <w:pStyle w:val="Listaszerbekezds"/>
        <w:numPr>
          <w:ilvl w:val="1"/>
          <w:numId w:val="30"/>
        </w:numPr>
        <w:suppressAutoHyphens w:val="0"/>
        <w:contextualSpacing/>
        <w:jc w:val="both"/>
        <w:rPr>
          <w:sz w:val="24"/>
          <w:szCs w:val="24"/>
        </w:rPr>
      </w:pPr>
      <w:r w:rsidRPr="00F91182">
        <w:rPr>
          <w:sz w:val="24"/>
          <w:szCs w:val="24"/>
        </w:rPr>
        <w:t>Kivitelező</w:t>
      </w:r>
      <w:r w:rsidR="00835CCF" w:rsidRPr="00F91182">
        <w:rPr>
          <w:sz w:val="24"/>
          <w:szCs w:val="24"/>
        </w:rPr>
        <w:t xml:space="preserve"> tudomásul veszi, hogy a vállalkozási díj, a szerződés minden feltételének teljesítése mellett a Megrendelő által átadott dokumentumokban megjelenített műszaki tartalom és műszaki színvonal teljes körű megvalósítására vonatkozik. </w:t>
      </w:r>
    </w:p>
    <w:p w14:paraId="198A1040" w14:textId="77777777" w:rsidR="00835CCF" w:rsidRPr="00F91182" w:rsidRDefault="00835CCF" w:rsidP="00835CCF">
      <w:pPr>
        <w:widowControl w:val="0"/>
        <w:tabs>
          <w:tab w:val="left" w:pos="0"/>
          <w:tab w:val="left" w:pos="708"/>
        </w:tabs>
        <w:suppressAutoHyphens w:val="0"/>
        <w:ind w:left="360"/>
        <w:jc w:val="both"/>
        <w:rPr>
          <w:rFonts w:eastAsia="Lucida Sans Unicode"/>
          <w:lang w:eastAsia="hi-IN" w:bidi="hi-IN"/>
        </w:rPr>
      </w:pPr>
    </w:p>
    <w:p w14:paraId="609E3300" w14:textId="77777777" w:rsidR="00835CCF" w:rsidRPr="00F91182" w:rsidRDefault="008E491A" w:rsidP="005D69FF">
      <w:pPr>
        <w:pStyle w:val="Listaszerbekezds"/>
        <w:numPr>
          <w:ilvl w:val="1"/>
          <w:numId w:val="30"/>
        </w:numPr>
        <w:suppressAutoHyphens w:val="0"/>
        <w:contextualSpacing/>
        <w:jc w:val="both"/>
        <w:rPr>
          <w:sz w:val="24"/>
          <w:szCs w:val="24"/>
        </w:rPr>
      </w:pPr>
      <w:r w:rsidRPr="00F91182">
        <w:rPr>
          <w:sz w:val="24"/>
          <w:szCs w:val="24"/>
        </w:rPr>
        <w:t>Kivitelező</w:t>
      </w:r>
      <w:r w:rsidR="00835CCF" w:rsidRPr="00F91182">
        <w:rPr>
          <w:sz w:val="24"/>
          <w:szCs w:val="24"/>
        </w:rPr>
        <w:t xml:space="preserve"> kijelenti, hogy a Megrendelő által rendelkezésére bocsátott információk alapján a vállalkozói díj kialakításához szükséges lényeges információk rendelkezésére álltak a közbeszerzési eljárás során.</w:t>
      </w:r>
    </w:p>
    <w:p w14:paraId="30177958" w14:textId="77777777" w:rsidR="00835CCF" w:rsidRPr="00F91182" w:rsidRDefault="00835CCF" w:rsidP="00835CCF">
      <w:pPr>
        <w:widowControl w:val="0"/>
        <w:tabs>
          <w:tab w:val="left" w:pos="0"/>
          <w:tab w:val="left" w:pos="708"/>
        </w:tabs>
        <w:suppressAutoHyphens w:val="0"/>
        <w:jc w:val="both"/>
        <w:rPr>
          <w:rFonts w:eastAsia="Lucida Sans Unicode"/>
          <w:lang w:eastAsia="hi-IN" w:bidi="hi-IN"/>
        </w:rPr>
      </w:pPr>
    </w:p>
    <w:p w14:paraId="0F96DF7E" w14:textId="77777777" w:rsidR="00835CCF" w:rsidRPr="00F91182" w:rsidRDefault="00835CCF" w:rsidP="005D69FF">
      <w:pPr>
        <w:pStyle w:val="Listaszerbekezds"/>
        <w:numPr>
          <w:ilvl w:val="1"/>
          <w:numId w:val="30"/>
        </w:numPr>
        <w:suppressAutoHyphens w:val="0"/>
        <w:contextualSpacing/>
        <w:jc w:val="both"/>
        <w:rPr>
          <w:sz w:val="24"/>
          <w:szCs w:val="24"/>
        </w:rPr>
      </w:pPr>
      <w:r w:rsidRPr="00F91182">
        <w:rPr>
          <w:sz w:val="24"/>
          <w:szCs w:val="24"/>
        </w:rPr>
        <w:t xml:space="preserve">A vállalkozási átalánydíj magában foglalja a teljesítés prognosztizált időpontjára vonatkozóan a közvetlen költségeket, munkadíjat, az összes anyag-, berendezés és szállítási költséget, a bér- és a járulékos bérköltségeket, továbbá mindazon költséget és díjat, ami a szerződés szerinti feladatok hibamentes, hiánytalan, szabályos teljesítéséhez és beüzemeléséhez, a hitelesítéshez szükséges, valamint az esetleges szellemi termékek vagyoni értékű jogainak átadásának díját is, ezért Vállalkozó Megrendelővel szemben további költségigénnyel nem élhet. </w:t>
      </w:r>
    </w:p>
    <w:p w14:paraId="2A0892EE" w14:textId="77777777" w:rsidR="00835CCF" w:rsidRPr="00F91182" w:rsidRDefault="00835CCF" w:rsidP="005D69FF">
      <w:pPr>
        <w:pStyle w:val="Listaszerbekezds"/>
        <w:suppressAutoHyphens w:val="0"/>
        <w:ind w:left="858"/>
        <w:contextualSpacing/>
        <w:jc w:val="both"/>
        <w:rPr>
          <w:sz w:val="24"/>
          <w:szCs w:val="24"/>
        </w:rPr>
      </w:pPr>
      <w:r w:rsidRPr="00F91182">
        <w:rPr>
          <w:sz w:val="24"/>
          <w:szCs w:val="24"/>
        </w:rPr>
        <w:t xml:space="preserve">A Vállalkozási díj a teljesítés időpontjára prognosztizált egyösszegű fix átalány ár, </w:t>
      </w:r>
      <w:r w:rsidR="005D69FF" w:rsidRPr="00F91182">
        <w:rPr>
          <w:sz w:val="24"/>
          <w:szCs w:val="24"/>
        </w:rPr>
        <w:t>a</w:t>
      </w:r>
      <w:r w:rsidRPr="00F91182">
        <w:rPr>
          <w:sz w:val="24"/>
          <w:szCs w:val="24"/>
        </w:rPr>
        <w:t xml:space="preserve">mely a szerződés teljesítése során és időtartamán belül nem változtatható. </w:t>
      </w:r>
    </w:p>
    <w:p w14:paraId="25F98A1B" w14:textId="77777777" w:rsidR="00835CCF" w:rsidRPr="00F91182" w:rsidRDefault="00835CCF" w:rsidP="004A79CB">
      <w:pPr>
        <w:shd w:val="clear" w:color="auto" w:fill="FFFFFF"/>
        <w:suppressAutoHyphens w:val="0"/>
        <w:ind w:left="851"/>
        <w:jc w:val="both"/>
        <w:rPr>
          <w:color w:val="00000A"/>
        </w:rPr>
      </w:pPr>
    </w:p>
    <w:p w14:paraId="7133F8E2" w14:textId="77777777" w:rsidR="00900315" w:rsidRPr="00F91182" w:rsidRDefault="00900315" w:rsidP="004A79CB">
      <w:pPr>
        <w:shd w:val="clear" w:color="auto" w:fill="FFFFFF"/>
        <w:suppressAutoHyphens w:val="0"/>
        <w:ind w:left="851"/>
        <w:jc w:val="both"/>
        <w:rPr>
          <w:color w:val="00000A"/>
        </w:rPr>
      </w:pPr>
    </w:p>
    <w:p w14:paraId="71DFF673" w14:textId="77777777" w:rsidR="00835CCF" w:rsidRPr="00242175" w:rsidRDefault="00835CCF" w:rsidP="004A79CB">
      <w:pPr>
        <w:tabs>
          <w:tab w:val="left" w:pos="6804"/>
        </w:tabs>
        <w:suppressAutoHyphens w:val="0"/>
        <w:ind w:left="851"/>
        <w:jc w:val="both"/>
        <w:rPr>
          <w:b/>
        </w:rPr>
      </w:pPr>
      <w:r w:rsidRPr="00242175">
        <w:rPr>
          <w:b/>
        </w:rPr>
        <w:t>A vállalkozási díj:</w:t>
      </w:r>
    </w:p>
    <w:p w14:paraId="37FE9FD3" w14:textId="77777777" w:rsidR="00835CCF" w:rsidRPr="00242175" w:rsidRDefault="00835CCF" w:rsidP="004A79CB">
      <w:pPr>
        <w:tabs>
          <w:tab w:val="left" w:pos="6804"/>
        </w:tabs>
        <w:ind w:left="851"/>
      </w:pPr>
    </w:p>
    <w:tbl>
      <w:tblPr>
        <w:tblW w:w="8480" w:type="dxa"/>
        <w:tblInd w:w="780" w:type="dxa"/>
        <w:tblLayout w:type="fixed"/>
        <w:tblCellMar>
          <w:left w:w="70" w:type="dxa"/>
          <w:right w:w="70" w:type="dxa"/>
        </w:tblCellMar>
        <w:tblLook w:val="0000" w:firstRow="0" w:lastRow="0" w:firstColumn="0" w:lastColumn="0" w:noHBand="0" w:noVBand="0"/>
      </w:tblPr>
      <w:tblGrid>
        <w:gridCol w:w="3401"/>
        <w:gridCol w:w="5079"/>
      </w:tblGrid>
      <w:tr w:rsidR="00835CCF" w:rsidRPr="00242175" w14:paraId="1451F09A" w14:textId="77777777" w:rsidTr="00900315">
        <w:tc>
          <w:tcPr>
            <w:tcW w:w="3401" w:type="dxa"/>
            <w:tcBorders>
              <w:top w:val="single" w:sz="4" w:space="0" w:color="000000"/>
              <w:left w:val="single" w:sz="4" w:space="0" w:color="000000"/>
              <w:bottom w:val="single" w:sz="4" w:space="0" w:color="000000"/>
            </w:tcBorders>
            <w:shd w:val="clear" w:color="auto" w:fill="C0C0C0"/>
          </w:tcPr>
          <w:p w14:paraId="3E4639D8" w14:textId="77777777" w:rsidR="00835CCF" w:rsidRPr="00242175" w:rsidRDefault="00835CCF" w:rsidP="00467BDC">
            <w:pPr>
              <w:tabs>
                <w:tab w:val="left" w:pos="3544"/>
              </w:tabs>
              <w:snapToGrid w:val="0"/>
              <w:jc w:val="both"/>
              <w:rPr>
                <w:b/>
              </w:rPr>
            </w:pPr>
            <w:r w:rsidRPr="00242175">
              <w:rPr>
                <w:b/>
              </w:rPr>
              <w:t>Vállalkozási díj (nettó):</w:t>
            </w:r>
          </w:p>
        </w:tc>
        <w:tc>
          <w:tcPr>
            <w:tcW w:w="5079" w:type="dxa"/>
            <w:tcBorders>
              <w:top w:val="single" w:sz="4" w:space="0" w:color="000000"/>
              <w:left w:val="single" w:sz="4" w:space="0" w:color="000000"/>
              <w:bottom w:val="single" w:sz="4" w:space="0" w:color="000000"/>
              <w:right w:val="single" w:sz="4" w:space="0" w:color="000000"/>
            </w:tcBorders>
            <w:shd w:val="clear" w:color="auto" w:fill="auto"/>
          </w:tcPr>
          <w:p w14:paraId="2725E54B" w14:textId="77777777" w:rsidR="00835CCF" w:rsidRPr="00242175" w:rsidRDefault="00597F1F" w:rsidP="00467BDC">
            <w:pPr>
              <w:tabs>
                <w:tab w:val="left" w:pos="3544"/>
              </w:tabs>
              <w:snapToGrid w:val="0"/>
              <w:jc w:val="center"/>
            </w:pPr>
            <w:r w:rsidRPr="00242175">
              <w:t>……………</w:t>
            </w:r>
            <w:r w:rsidR="00835CCF" w:rsidRPr="00242175">
              <w:t xml:space="preserve"> Ft </w:t>
            </w:r>
          </w:p>
          <w:p w14:paraId="73DA2F35" w14:textId="77777777" w:rsidR="00835CCF" w:rsidRPr="00242175" w:rsidRDefault="00835CCF" w:rsidP="00597F1F">
            <w:pPr>
              <w:tabs>
                <w:tab w:val="left" w:pos="3544"/>
              </w:tabs>
              <w:jc w:val="center"/>
            </w:pPr>
            <w:r w:rsidRPr="00242175">
              <w:t xml:space="preserve">azaz </w:t>
            </w:r>
            <w:r w:rsidR="00597F1F" w:rsidRPr="00242175">
              <w:t>……………..</w:t>
            </w:r>
            <w:r w:rsidRPr="00242175">
              <w:t xml:space="preserve"> forint </w:t>
            </w:r>
          </w:p>
        </w:tc>
      </w:tr>
      <w:tr w:rsidR="00835CCF" w:rsidRPr="00242175" w14:paraId="6A3F87EE" w14:textId="77777777" w:rsidTr="00900315">
        <w:tc>
          <w:tcPr>
            <w:tcW w:w="3401" w:type="dxa"/>
            <w:tcBorders>
              <w:top w:val="single" w:sz="4" w:space="0" w:color="000000"/>
              <w:left w:val="single" w:sz="4" w:space="0" w:color="000000"/>
              <w:bottom w:val="single" w:sz="4" w:space="0" w:color="000000"/>
            </w:tcBorders>
            <w:shd w:val="clear" w:color="auto" w:fill="C0C0C0"/>
          </w:tcPr>
          <w:p w14:paraId="26881099" w14:textId="77777777" w:rsidR="00835CCF" w:rsidRPr="00242175" w:rsidRDefault="00835CCF" w:rsidP="00F16BBA">
            <w:pPr>
              <w:tabs>
                <w:tab w:val="left" w:pos="3544"/>
              </w:tabs>
              <w:snapToGrid w:val="0"/>
              <w:jc w:val="both"/>
              <w:rPr>
                <w:b/>
              </w:rPr>
            </w:pPr>
            <w:r w:rsidRPr="00242175">
              <w:rPr>
                <w:b/>
              </w:rPr>
              <w:t xml:space="preserve">ÁFA </w:t>
            </w:r>
            <w:r w:rsidR="00F16BBA" w:rsidRPr="00242175">
              <w:rPr>
                <w:b/>
              </w:rPr>
              <w:t>kulcsa: „FORDÍTOTT”</w:t>
            </w:r>
          </w:p>
        </w:tc>
        <w:tc>
          <w:tcPr>
            <w:tcW w:w="5079" w:type="dxa"/>
            <w:tcBorders>
              <w:top w:val="single" w:sz="4" w:space="0" w:color="000000"/>
              <w:left w:val="single" w:sz="4" w:space="0" w:color="000000"/>
              <w:bottom w:val="single" w:sz="4" w:space="0" w:color="000000"/>
              <w:right w:val="single" w:sz="4" w:space="0" w:color="000000"/>
            </w:tcBorders>
            <w:shd w:val="clear" w:color="auto" w:fill="auto"/>
          </w:tcPr>
          <w:p w14:paraId="4CF19074" w14:textId="77777777" w:rsidR="00835CCF" w:rsidRPr="00242175" w:rsidRDefault="00597F1F" w:rsidP="002F23CB">
            <w:pPr>
              <w:tabs>
                <w:tab w:val="left" w:pos="3544"/>
              </w:tabs>
              <w:jc w:val="center"/>
            </w:pPr>
            <w:r w:rsidRPr="00242175">
              <w:t>A</w:t>
            </w:r>
            <w:r w:rsidR="00437DAD" w:rsidRPr="00242175">
              <w:t xml:space="preserve"> 2007. évi CXXVII. törvény</w:t>
            </w:r>
            <w:r w:rsidRPr="00242175">
              <w:t xml:space="preserve"> </w:t>
            </w:r>
            <w:r w:rsidR="00F16BBA" w:rsidRPr="00242175">
              <w:t xml:space="preserve">142. § (1) bekezdés b) pontja szerint az adót a </w:t>
            </w:r>
            <w:r w:rsidR="002F23CB" w:rsidRPr="00242175">
              <w:t>M</w:t>
            </w:r>
            <w:r w:rsidR="00F16BBA" w:rsidRPr="00242175">
              <w:t>egrendelő fizeti</w:t>
            </w:r>
          </w:p>
        </w:tc>
      </w:tr>
      <w:tr w:rsidR="00835CCF" w:rsidRPr="00242175" w14:paraId="0E7A25B2" w14:textId="77777777" w:rsidTr="00F91182">
        <w:trPr>
          <w:trHeight w:val="554"/>
        </w:trPr>
        <w:tc>
          <w:tcPr>
            <w:tcW w:w="3401" w:type="dxa"/>
            <w:tcBorders>
              <w:top w:val="single" w:sz="4" w:space="0" w:color="000000"/>
              <w:left w:val="single" w:sz="4" w:space="0" w:color="000000"/>
              <w:bottom w:val="single" w:sz="4" w:space="0" w:color="000000"/>
            </w:tcBorders>
            <w:shd w:val="clear" w:color="auto" w:fill="C0C0C0"/>
          </w:tcPr>
          <w:p w14:paraId="224EB4D7" w14:textId="77777777" w:rsidR="00835CCF" w:rsidRPr="00242175" w:rsidRDefault="00835CCF" w:rsidP="00467BDC">
            <w:pPr>
              <w:tabs>
                <w:tab w:val="left" w:pos="3544"/>
              </w:tabs>
              <w:snapToGrid w:val="0"/>
              <w:jc w:val="both"/>
              <w:rPr>
                <w:b/>
              </w:rPr>
            </w:pPr>
            <w:r w:rsidRPr="00242175">
              <w:rPr>
                <w:b/>
              </w:rPr>
              <w:t>Vállalkozási díj (bruttó)</w:t>
            </w:r>
          </w:p>
        </w:tc>
        <w:tc>
          <w:tcPr>
            <w:tcW w:w="5079" w:type="dxa"/>
            <w:tcBorders>
              <w:top w:val="single" w:sz="4" w:space="0" w:color="000000"/>
              <w:left w:val="single" w:sz="4" w:space="0" w:color="000000"/>
              <w:bottom w:val="single" w:sz="4" w:space="0" w:color="000000"/>
              <w:right w:val="single" w:sz="4" w:space="0" w:color="000000"/>
            </w:tcBorders>
            <w:shd w:val="clear" w:color="auto" w:fill="auto"/>
          </w:tcPr>
          <w:p w14:paraId="407C6DDA" w14:textId="77777777" w:rsidR="00835CCF" w:rsidRPr="00242175" w:rsidRDefault="002F23CB" w:rsidP="00467BDC">
            <w:pPr>
              <w:tabs>
                <w:tab w:val="left" w:pos="3544"/>
              </w:tabs>
              <w:snapToGrid w:val="0"/>
              <w:jc w:val="center"/>
            </w:pPr>
            <w:r w:rsidRPr="00242175">
              <w:t>……………..</w:t>
            </w:r>
            <w:r w:rsidR="00835CCF" w:rsidRPr="00242175">
              <w:t xml:space="preserve"> Ft </w:t>
            </w:r>
          </w:p>
          <w:p w14:paraId="008F248F" w14:textId="77777777" w:rsidR="00835CCF" w:rsidRPr="00242175" w:rsidRDefault="00835CCF" w:rsidP="00597F1F">
            <w:pPr>
              <w:tabs>
                <w:tab w:val="left" w:pos="3544"/>
              </w:tabs>
              <w:jc w:val="center"/>
            </w:pPr>
            <w:r w:rsidRPr="00242175">
              <w:t xml:space="preserve">azaz </w:t>
            </w:r>
            <w:r w:rsidR="00597F1F" w:rsidRPr="00242175">
              <w:t>………….</w:t>
            </w:r>
            <w:r w:rsidRPr="00242175">
              <w:t xml:space="preserve"> forint</w:t>
            </w:r>
          </w:p>
        </w:tc>
      </w:tr>
    </w:tbl>
    <w:p w14:paraId="7F04C36D" w14:textId="77777777" w:rsidR="00835CCF" w:rsidRPr="00242175" w:rsidRDefault="00835CCF" w:rsidP="00835CCF">
      <w:pPr>
        <w:tabs>
          <w:tab w:val="left" w:pos="6804"/>
        </w:tabs>
        <w:suppressAutoHyphens w:val="0"/>
      </w:pPr>
    </w:p>
    <w:p w14:paraId="74CA26EA" w14:textId="1240FE24" w:rsidR="00437DAD" w:rsidRPr="00242175" w:rsidRDefault="00437DAD" w:rsidP="00437DAD">
      <w:pPr>
        <w:numPr>
          <w:ilvl w:val="1"/>
          <w:numId w:val="30"/>
        </w:numPr>
        <w:suppressAutoHyphens w:val="0"/>
        <w:jc w:val="both"/>
      </w:pPr>
      <w:r w:rsidRPr="00242175">
        <w:rPr>
          <w:color w:val="000000"/>
        </w:rPr>
        <w:lastRenderedPageBreak/>
        <w:t>Megrendelő</w:t>
      </w:r>
      <w:r w:rsidRPr="00242175">
        <w:t xml:space="preserve"> a teljesítés során </w:t>
      </w:r>
      <w:r w:rsidRPr="00242175">
        <w:rPr>
          <w:bCs/>
        </w:rPr>
        <w:t xml:space="preserve">1 (egy) darab előlegszámla, továbbá </w:t>
      </w:r>
      <w:r w:rsidR="00552ED1">
        <w:rPr>
          <w:bCs/>
        </w:rPr>
        <w:t>legfeljebb 5</w:t>
      </w:r>
      <w:r w:rsidRPr="00242175">
        <w:rPr>
          <w:bCs/>
        </w:rPr>
        <w:t xml:space="preserve"> (</w:t>
      </w:r>
      <w:r w:rsidR="00552ED1">
        <w:rPr>
          <w:bCs/>
        </w:rPr>
        <w:t>öt</w:t>
      </w:r>
      <w:r w:rsidRPr="00242175">
        <w:rPr>
          <w:bCs/>
        </w:rPr>
        <w:t xml:space="preserve">) darab részszámla – ideértve a végszámlát is – </w:t>
      </w:r>
      <w:r w:rsidRPr="00242175">
        <w:t xml:space="preserve">benyújtására biztosít lehetőséget Kivitelező részére a Kbt. 135. § (5) bekezdésében foglaltaknak megfelelően. </w:t>
      </w:r>
    </w:p>
    <w:p w14:paraId="0A43E06A" w14:textId="77777777" w:rsidR="00437DAD" w:rsidRPr="00A76585" w:rsidRDefault="00437DAD" w:rsidP="00437DAD">
      <w:pPr>
        <w:ind w:left="858"/>
        <w:jc w:val="both"/>
      </w:pPr>
    </w:p>
    <w:p w14:paraId="6904EA4B" w14:textId="35955B3E" w:rsidR="00437DAD" w:rsidRPr="00A76585" w:rsidRDefault="00437DAD" w:rsidP="00437DAD">
      <w:pPr>
        <w:ind w:left="858"/>
        <w:jc w:val="both"/>
      </w:pPr>
      <w:r w:rsidRPr="00A76585">
        <w:rPr>
          <w:color w:val="000000"/>
        </w:rPr>
        <w:t xml:space="preserve">Az első részszámlát </w:t>
      </w:r>
      <w:r w:rsidR="00552ED1">
        <w:rPr>
          <w:color w:val="000000"/>
        </w:rPr>
        <w:t xml:space="preserve">legkorábban </w:t>
      </w:r>
      <w:r w:rsidRPr="00A76585">
        <w:rPr>
          <w:color w:val="000000"/>
        </w:rPr>
        <w:t xml:space="preserve">a szerződés nettó értékének </w:t>
      </w:r>
      <w:r w:rsidR="006512D9" w:rsidRPr="00A76585">
        <w:rPr>
          <w:b/>
          <w:color w:val="000000"/>
        </w:rPr>
        <w:t>2</w:t>
      </w:r>
      <w:r w:rsidR="00552ED1">
        <w:rPr>
          <w:b/>
          <w:color w:val="000000"/>
        </w:rPr>
        <w:t>0</w:t>
      </w:r>
      <w:r w:rsidRPr="00A76585">
        <w:rPr>
          <w:b/>
          <w:color w:val="000000"/>
        </w:rPr>
        <w:t>%-át</w:t>
      </w:r>
      <w:r w:rsidRPr="00A76585">
        <w:rPr>
          <w:color w:val="000000"/>
        </w:rPr>
        <w:t xml:space="preserve"> elérő megvalósult teljesítés esetén lehet benyújtani.</w:t>
      </w:r>
    </w:p>
    <w:p w14:paraId="7C9D2A64" w14:textId="77777777" w:rsidR="00437DAD" w:rsidRPr="00A76585" w:rsidRDefault="00437DAD" w:rsidP="00437DAD">
      <w:pPr>
        <w:ind w:left="858"/>
        <w:jc w:val="both"/>
      </w:pPr>
    </w:p>
    <w:p w14:paraId="347034CA" w14:textId="77777777" w:rsidR="00437DAD" w:rsidRPr="00A76585" w:rsidRDefault="00437DAD" w:rsidP="00437DAD">
      <w:pPr>
        <w:ind w:left="858"/>
        <w:jc w:val="both"/>
      </w:pPr>
      <w:r w:rsidRPr="00A76585">
        <w:rPr>
          <w:color w:val="000000"/>
        </w:rPr>
        <w:t>Az előleg és a részszámlák alapján történő kifizetések összértéke nem lehet kevesebb a Szerződés nettó értékének 70%-ánál.</w:t>
      </w:r>
    </w:p>
    <w:p w14:paraId="4FA609F7" w14:textId="77777777" w:rsidR="00437DAD" w:rsidRPr="00A76585" w:rsidRDefault="00437DAD" w:rsidP="00437DAD">
      <w:pPr>
        <w:ind w:left="858"/>
        <w:jc w:val="both"/>
      </w:pPr>
    </w:p>
    <w:p w14:paraId="2FD927BE" w14:textId="77777777" w:rsidR="00437DAD" w:rsidRPr="00A76585" w:rsidRDefault="00437DAD" w:rsidP="00437DAD">
      <w:pPr>
        <w:ind w:left="858"/>
        <w:jc w:val="both"/>
      </w:pPr>
      <w:r w:rsidRPr="00A76585">
        <w:rPr>
          <w:color w:val="000000"/>
        </w:rPr>
        <w:t>A részszámlák összegét a Megrendelő által teljesítésigazolással elismert szerződés szerinti teljesítés mértékének megfelelően kell meghatározni, úgy, hogy a részszámlák szerinti nettó ellenszolgáltatás a szerződés megvalósult értékét nem haladhatja meg.</w:t>
      </w:r>
    </w:p>
    <w:p w14:paraId="38D663CA" w14:textId="77777777" w:rsidR="00437DAD" w:rsidRPr="00A76585" w:rsidRDefault="00437DAD" w:rsidP="00437DAD">
      <w:pPr>
        <w:ind w:left="858"/>
        <w:jc w:val="both"/>
      </w:pPr>
    </w:p>
    <w:p w14:paraId="22549672" w14:textId="6D9C81FE" w:rsidR="001279F5" w:rsidRDefault="00437DAD" w:rsidP="001279F5">
      <w:pPr>
        <w:suppressAutoHyphens w:val="0"/>
        <w:ind w:left="858"/>
        <w:jc w:val="both"/>
      </w:pPr>
      <w:r w:rsidRPr="00A76585">
        <w:t xml:space="preserve">A 322/2015. (X. 30.) Kormányrendelet 31. </w:t>
      </w:r>
      <w:r w:rsidR="00F16BBA" w:rsidRPr="00A76585">
        <w:t>§</w:t>
      </w:r>
      <w:r w:rsidRPr="00A76585">
        <w:t>-a alapján az adott számlán (részszámlák</w:t>
      </w:r>
      <w:r w:rsidRPr="00F91182">
        <w:t xml:space="preserve"> és végszámla) szereplő ellenszolgáltatás kifizetésére csak az adott munkára, munkarészre vonatkozó teljesítésigazolás kiállítását követően kerülhet sor.</w:t>
      </w:r>
    </w:p>
    <w:p w14:paraId="2833E370" w14:textId="77777777" w:rsidR="00851DAA" w:rsidRPr="00F91182" w:rsidRDefault="00851DAA" w:rsidP="001279F5">
      <w:pPr>
        <w:suppressAutoHyphens w:val="0"/>
        <w:ind w:left="858"/>
        <w:jc w:val="both"/>
      </w:pPr>
    </w:p>
    <w:p w14:paraId="221C525B" w14:textId="77777777" w:rsidR="00437DAD" w:rsidRDefault="001279F5" w:rsidP="001279F5">
      <w:pPr>
        <w:numPr>
          <w:ilvl w:val="1"/>
          <w:numId w:val="30"/>
        </w:numPr>
        <w:suppressAutoHyphens w:val="0"/>
        <w:jc w:val="both"/>
      </w:pPr>
      <w:r w:rsidRPr="001279F5">
        <w:t>Megrendelő – legkésőbb Kivitelező teljesítésétől vagy Kivitelező erről szóló írásbeli értesítésének kézhezvételétől számított 15 (tizenöt) napon belül – írásban nyilatkozik a szerződés teljesítésének elismeréséről (teljesítésigazolás) vagy a teljesítés elismerésének megtagadásáról. Ha Kivitelező írásbeli értesítésére (készre jelentés) Megrendelő a szerződésben az átadás-átvételi eljárás megkezdésére meghatározott határidőt követő 15 (tizenöt) napon belül nem kezdi meg az átadás-átvételi eljárást, vagy megkezdi, de a szerződésben – a Ptk. 6:247. § (2) bekezdésére figyelemmel – meghatározott határidőben nem fejezi be, Kivitelező kérésére a teljesítésigazolást köteles kiadni.</w:t>
      </w:r>
    </w:p>
    <w:p w14:paraId="339036B7" w14:textId="77777777" w:rsidR="001279F5" w:rsidRPr="00F91182" w:rsidRDefault="001279F5" w:rsidP="001279F5">
      <w:pPr>
        <w:suppressAutoHyphens w:val="0"/>
        <w:ind w:left="858"/>
        <w:jc w:val="both"/>
      </w:pPr>
    </w:p>
    <w:p w14:paraId="3E8FD329" w14:textId="77777777" w:rsidR="00437DAD" w:rsidRPr="00F91182" w:rsidRDefault="00437DAD" w:rsidP="00437DAD">
      <w:pPr>
        <w:numPr>
          <w:ilvl w:val="1"/>
          <w:numId w:val="30"/>
        </w:numPr>
        <w:suppressAutoHyphens w:val="0"/>
        <w:jc w:val="both"/>
      </w:pPr>
      <w:r w:rsidRPr="00F91182">
        <w:t>A Kivitelező tudomásul veszi, hogy a Vállalkozási Díj pénzügyi teljesítésének feltétele az adózás rendjéről szóló 2003. évi XCII. törvény (a továbbiakban: Art.) 36/A. §-ban foglaltak teljesülése. Ha Kivitelezőnek a kifizetés időpontjában az együttes adóigazolás alapján köztartozása van, Megrendelő a kivitelezői teljesítés ellenértékét a köztartozás erejéig az Art. 36/A. § (3) bekezdése szerint visszatartja.</w:t>
      </w:r>
      <w:r w:rsidRPr="00F91182">
        <w:tab/>
      </w:r>
    </w:p>
    <w:p w14:paraId="2EA4AD14" w14:textId="77777777" w:rsidR="00437DAD" w:rsidRPr="001279F5" w:rsidRDefault="00437DAD" w:rsidP="00437DAD">
      <w:pPr>
        <w:numPr>
          <w:ilvl w:val="1"/>
          <w:numId w:val="30"/>
        </w:numPr>
        <w:suppressAutoHyphens w:val="0"/>
        <w:jc w:val="both"/>
      </w:pPr>
      <w:r w:rsidRPr="001279F5">
        <w:t>Amennyiben Kivitelező a teljesítéshez al</w:t>
      </w:r>
      <w:r w:rsidRPr="001279F5">
        <w:rPr>
          <w:bCs/>
        </w:rPr>
        <w:t>vállalkozó</w:t>
      </w:r>
      <w:r w:rsidRPr="001279F5">
        <w:t>t vesz igénybe a Vállalkozási Díj megfizetése a 322/2015. (X. 30.) Kormányrendelet 32/A. § (1) bekezdésében foglaltak szerint – a Ptk. 6:130. § (1)-(2) bekezdésétől eltérően – az alábbiak szerint történik:</w:t>
      </w:r>
    </w:p>
    <w:p w14:paraId="7E90A24B" w14:textId="77777777" w:rsidR="00437DAD" w:rsidRPr="001279F5" w:rsidRDefault="00437DAD" w:rsidP="00437DAD">
      <w:pPr>
        <w:pStyle w:val="Listaszerbekezds"/>
        <w:numPr>
          <w:ilvl w:val="0"/>
          <w:numId w:val="33"/>
        </w:numPr>
        <w:suppressAutoHyphens w:val="0"/>
        <w:ind w:left="1276" w:hanging="283"/>
        <w:jc w:val="both"/>
        <w:rPr>
          <w:bCs/>
          <w:sz w:val="24"/>
          <w:szCs w:val="24"/>
        </w:rPr>
      </w:pPr>
      <w:r w:rsidRPr="001279F5">
        <w:rPr>
          <w:bCs/>
          <w:sz w:val="24"/>
          <w:szCs w:val="24"/>
        </w:rPr>
        <w:t xml:space="preserve"> az ajánlattevőként szerződő felek legkésőbb a teljesítés elismerésének időpontjáig kötelesek nyilatkozatot tenni az ajánlatkérőnek, hogy közülük melyik mekkora összegre jogosult az ellenszolgáltatásból;</w:t>
      </w:r>
    </w:p>
    <w:p w14:paraId="0DAF02C6" w14:textId="77777777" w:rsidR="00437DAD" w:rsidRPr="001279F5" w:rsidRDefault="00437DAD" w:rsidP="00437DAD">
      <w:pPr>
        <w:pStyle w:val="Listaszerbekezds"/>
        <w:numPr>
          <w:ilvl w:val="0"/>
          <w:numId w:val="33"/>
        </w:numPr>
        <w:suppressAutoHyphens w:val="0"/>
        <w:ind w:left="1276" w:hanging="283"/>
        <w:jc w:val="both"/>
        <w:rPr>
          <w:bCs/>
          <w:sz w:val="24"/>
          <w:szCs w:val="24"/>
        </w:rPr>
      </w:pPr>
      <w:r w:rsidRPr="001279F5">
        <w:rPr>
          <w:bCs/>
          <w:sz w:val="24"/>
          <w:szCs w:val="24"/>
        </w:rPr>
        <w:t>az összes ajánlattevőként szerződő fél legkésőbb a teljesítés elismerésének időpontjáig köteles nyilatkozatot tenni, hogy az általa a teljesítésbe bevont alvállalkozók egyenként mekkora összegre jogosultak az ellenszolgáltatásból, egyidejűleg felhívja az alvállalkozókat, hogy állítsák ki ezen számláikat;</w:t>
      </w:r>
    </w:p>
    <w:p w14:paraId="0E0A0C39" w14:textId="77777777" w:rsidR="00437DAD" w:rsidRPr="001279F5" w:rsidRDefault="00437DAD" w:rsidP="00437DAD">
      <w:pPr>
        <w:pStyle w:val="Listaszerbekezds"/>
        <w:numPr>
          <w:ilvl w:val="0"/>
          <w:numId w:val="33"/>
        </w:numPr>
        <w:suppressAutoHyphens w:val="0"/>
        <w:ind w:left="1276" w:hanging="283"/>
        <w:jc w:val="both"/>
        <w:rPr>
          <w:bCs/>
          <w:sz w:val="24"/>
          <w:szCs w:val="24"/>
        </w:rPr>
      </w:pPr>
      <w:r w:rsidRPr="001279F5">
        <w:rPr>
          <w:bCs/>
          <w:sz w:val="24"/>
          <w:szCs w:val="24"/>
        </w:rPr>
        <w:t>az ajánlattevőként szerződő felek mindegyike a teljesítés elismerését követően állítja ki számláját, a számlában részletezve az alvállalkozói teljesítés, valamint az ajánlattevői teljesítés mértékét;</w:t>
      </w:r>
    </w:p>
    <w:p w14:paraId="32839337" w14:textId="77777777" w:rsidR="00437DAD" w:rsidRPr="001279F5" w:rsidRDefault="00437DAD" w:rsidP="00437DAD">
      <w:pPr>
        <w:pStyle w:val="Listaszerbekezds"/>
        <w:numPr>
          <w:ilvl w:val="0"/>
          <w:numId w:val="33"/>
        </w:numPr>
        <w:suppressAutoHyphens w:val="0"/>
        <w:ind w:left="1276" w:hanging="283"/>
        <w:jc w:val="both"/>
        <w:rPr>
          <w:bCs/>
          <w:sz w:val="24"/>
          <w:szCs w:val="24"/>
        </w:rPr>
      </w:pPr>
      <w:r w:rsidRPr="001279F5">
        <w:rPr>
          <w:bCs/>
          <w:sz w:val="24"/>
          <w:szCs w:val="24"/>
        </w:rPr>
        <w:t>a</w:t>
      </w:r>
      <w:r w:rsidRPr="001279F5">
        <w:rPr>
          <w:bCs/>
        </w:rPr>
        <w:t> </w:t>
      </w:r>
      <w:r w:rsidRPr="001279F5">
        <w:rPr>
          <w:bCs/>
          <w:sz w:val="24"/>
          <w:szCs w:val="24"/>
        </w:rPr>
        <w:t>c)</w:t>
      </w:r>
      <w:r w:rsidRPr="001279F5">
        <w:rPr>
          <w:bCs/>
        </w:rPr>
        <w:t> </w:t>
      </w:r>
      <w:r w:rsidRPr="001279F5">
        <w:rPr>
          <w:bCs/>
          <w:sz w:val="24"/>
          <w:szCs w:val="24"/>
        </w:rPr>
        <w:t xml:space="preserve">pont szerint a számlában feltüntetett alvállalkozói teljesítés ellenértékét az ajánlatkérőként szerződő fél – európai uniós támogatás esetén szállítói kifizetés </w:t>
      </w:r>
      <w:r w:rsidRPr="001279F5">
        <w:rPr>
          <w:bCs/>
          <w:sz w:val="24"/>
          <w:szCs w:val="24"/>
        </w:rPr>
        <w:lastRenderedPageBreak/>
        <w:t>során a kifizetésre köteles szervezet – tizenöt napon belül átutalja az ajánlattevőknek;</w:t>
      </w:r>
    </w:p>
    <w:p w14:paraId="7CB37AC5" w14:textId="77777777" w:rsidR="00437DAD" w:rsidRPr="001279F5" w:rsidRDefault="00437DAD" w:rsidP="00437DAD">
      <w:pPr>
        <w:pStyle w:val="Listaszerbekezds"/>
        <w:numPr>
          <w:ilvl w:val="0"/>
          <w:numId w:val="33"/>
        </w:numPr>
        <w:suppressAutoHyphens w:val="0"/>
        <w:ind w:left="1276" w:hanging="283"/>
        <w:jc w:val="both"/>
        <w:rPr>
          <w:bCs/>
          <w:sz w:val="24"/>
          <w:szCs w:val="24"/>
        </w:rPr>
      </w:pPr>
      <w:r w:rsidRPr="001279F5">
        <w:rPr>
          <w:bCs/>
          <w:sz w:val="24"/>
          <w:szCs w:val="24"/>
        </w:rPr>
        <w:t>az ajánlattevőként szerződő fél haladéktalanul kiegyenlíti az alvállalkozók számláit, vagy az adózás rendjéről szóló 2003. évi XCII. törvény (a továbbiakban: Art.) 36/A. § (3) bekezdése szerint azt vagy annak egy részét visszatartja, illetve az alvállalkozóval kötött szerződésben foglaltak szerint az alvállalkozói díj egy részét visszatartja;</w:t>
      </w:r>
    </w:p>
    <w:p w14:paraId="0C79D6F3" w14:textId="77777777" w:rsidR="00437DAD" w:rsidRPr="001279F5" w:rsidRDefault="00437DAD" w:rsidP="00437DAD">
      <w:pPr>
        <w:pStyle w:val="Listaszerbekezds"/>
        <w:numPr>
          <w:ilvl w:val="0"/>
          <w:numId w:val="33"/>
        </w:numPr>
        <w:suppressAutoHyphens w:val="0"/>
        <w:ind w:left="1276" w:hanging="283"/>
        <w:jc w:val="both"/>
        <w:rPr>
          <w:bCs/>
          <w:sz w:val="24"/>
          <w:szCs w:val="24"/>
        </w:rPr>
      </w:pPr>
      <w:r w:rsidRPr="001279F5">
        <w:rPr>
          <w:bCs/>
          <w:sz w:val="24"/>
          <w:szCs w:val="24"/>
        </w:rPr>
        <w:t>az ajánlattevőként szerződő felek átadják az</w:t>
      </w:r>
      <w:r w:rsidR="005E19D5" w:rsidRPr="001279F5">
        <w:rPr>
          <w:bCs/>
        </w:rPr>
        <w:t xml:space="preserve"> </w:t>
      </w:r>
      <w:r w:rsidRPr="001279F5">
        <w:rPr>
          <w:bCs/>
          <w:sz w:val="24"/>
          <w:szCs w:val="24"/>
        </w:rPr>
        <w:t>e)</w:t>
      </w:r>
      <w:r w:rsidR="005E19D5" w:rsidRPr="001279F5">
        <w:rPr>
          <w:bCs/>
        </w:rPr>
        <w:t xml:space="preserve"> </w:t>
      </w:r>
      <w:r w:rsidRPr="001279F5">
        <w:rPr>
          <w:bCs/>
          <w:sz w:val="24"/>
          <w:szCs w:val="24"/>
        </w:rPr>
        <w:t>pont szerinti átutalások igazolásainak másolatait vagy az alvállalkozó köztartozást mutató együttes adóigazolásának másolatát az ajánlatkérőként szerződő félnek (annak érdekében, hogy az ajánlatkérőként szerződő fél megállapíthassa, hogy az ajánlattevőként szerződő fél jogszerűen nem fizette ki a teljes összeget az alvállalkozónak);</w:t>
      </w:r>
    </w:p>
    <w:p w14:paraId="3937D3A9" w14:textId="77777777" w:rsidR="00437DAD" w:rsidRPr="001279F5" w:rsidRDefault="00437DAD" w:rsidP="00437DAD">
      <w:pPr>
        <w:pStyle w:val="Listaszerbekezds"/>
        <w:numPr>
          <w:ilvl w:val="0"/>
          <w:numId w:val="33"/>
        </w:numPr>
        <w:suppressAutoHyphens w:val="0"/>
        <w:ind w:left="1276" w:hanging="283"/>
        <w:jc w:val="both"/>
        <w:rPr>
          <w:bCs/>
          <w:sz w:val="24"/>
          <w:szCs w:val="24"/>
        </w:rPr>
      </w:pPr>
      <w:r w:rsidRPr="001279F5">
        <w:rPr>
          <w:bCs/>
          <w:sz w:val="24"/>
          <w:szCs w:val="24"/>
        </w:rPr>
        <w:t>az ajánlattevőként szerződő felek által benyújtott számlában megjelölt, fővállalkozói teljesítés ellenértékét az ajánlatkérőként szerződő fél – európai uniós támogatás esetén szállítói kifizetés során a kifizetésre köteles szervezet – tizenöt napon belül átutalja az ajánlattevőként szerződő feleknek, ha ők az alvállalkozókkal szembeni fizetési kötelezettségüket az Art. 36/A. §-ára is tekintettel teljesítették;</w:t>
      </w:r>
    </w:p>
    <w:p w14:paraId="2DBFDAC1" w14:textId="77777777" w:rsidR="00437DAD" w:rsidRPr="001279F5" w:rsidRDefault="00437DAD" w:rsidP="00437DAD">
      <w:pPr>
        <w:pStyle w:val="Listaszerbekezds"/>
        <w:numPr>
          <w:ilvl w:val="0"/>
          <w:numId w:val="33"/>
        </w:numPr>
        <w:suppressAutoHyphens w:val="0"/>
        <w:ind w:left="1276" w:hanging="283"/>
        <w:jc w:val="both"/>
        <w:rPr>
          <w:bCs/>
          <w:sz w:val="24"/>
          <w:szCs w:val="24"/>
        </w:rPr>
      </w:pPr>
      <w:r w:rsidRPr="001279F5">
        <w:rPr>
          <w:bCs/>
          <w:sz w:val="24"/>
          <w:szCs w:val="24"/>
        </w:rPr>
        <w:t>ha az ajánlattevőként szerződő felek valamelyike az</w:t>
      </w:r>
      <w:r w:rsidR="005E19D5" w:rsidRPr="001279F5">
        <w:rPr>
          <w:bCs/>
        </w:rPr>
        <w:t xml:space="preserve"> </w:t>
      </w:r>
      <w:r w:rsidRPr="001279F5">
        <w:rPr>
          <w:bCs/>
          <w:sz w:val="24"/>
          <w:szCs w:val="24"/>
        </w:rPr>
        <w:t>e)</w:t>
      </w:r>
      <w:r w:rsidR="005E19D5" w:rsidRPr="001279F5">
        <w:rPr>
          <w:bCs/>
        </w:rPr>
        <w:t xml:space="preserve"> </w:t>
      </w:r>
      <w:r w:rsidRPr="001279F5">
        <w:rPr>
          <w:bCs/>
          <w:sz w:val="24"/>
          <w:szCs w:val="24"/>
        </w:rPr>
        <w:t>vagy az</w:t>
      </w:r>
      <w:r w:rsidR="005E19D5" w:rsidRPr="001279F5">
        <w:rPr>
          <w:bCs/>
        </w:rPr>
        <w:t xml:space="preserve"> </w:t>
      </w:r>
      <w:r w:rsidRPr="001279F5">
        <w:rPr>
          <w:bCs/>
          <w:sz w:val="24"/>
          <w:szCs w:val="24"/>
        </w:rPr>
        <w:t>f)</w:t>
      </w:r>
      <w:r w:rsidR="005E19D5" w:rsidRPr="001279F5">
        <w:rPr>
          <w:bCs/>
        </w:rPr>
        <w:t xml:space="preserve"> </w:t>
      </w:r>
      <w:r w:rsidRPr="001279F5">
        <w:rPr>
          <w:bCs/>
          <w:sz w:val="24"/>
          <w:szCs w:val="24"/>
        </w:rPr>
        <w:t>pont szerinti kötelezettségét nem teljesíti, az ellenszolgáltatás fennmaradó részét az ajánlatkérő (vagy a kifizetésre köteles szervezet) őrzi, és az akkor illeti meg az ajánlattevőt, ha az ajánlatkérő részére igazolja, hogy az</w:t>
      </w:r>
      <w:r w:rsidR="005E19D5" w:rsidRPr="001279F5">
        <w:rPr>
          <w:bCs/>
        </w:rPr>
        <w:t xml:space="preserve"> </w:t>
      </w:r>
      <w:r w:rsidRPr="001279F5">
        <w:rPr>
          <w:bCs/>
          <w:sz w:val="24"/>
          <w:szCs w:val="24"/>
        </w:rPr>
        <w:t>e)</w:t>
      </w:r>
      <w:r w:rsidR="005E19D5" w:rsidRPr="001279F5">
        <w:rPr>
          <w:bCs/>
        </w:rPr>
        <w:t xml:space="preserve"> </w:t>
      </w:r>
      <w:r w:rsidRPr="001279F5">
        <w:rPr>
          <w:bCs/>
          <w:sz w:val="24"/>
          <w:szCs w:val="24"/>
        </w:rPr>
        <w:t>vagy az</w:t>
      </w:r>
      <w:r w:rsidR="005E19D5" w:rsidRPr="001279F5">
        <w:rPr>
          <w:bCs/>
        </w:rPr>
        <w:t xml:space="preserve"> </w:t>
      </w:r>
      <w:r w:rsidRPr="001279F5">
        <w:rPr>
          <w:bCs/>
          <w:sz w:val="24"/>
          <w:szCs w:val="24"/>
        </w:rPr>
        <w:t>f)</w:t>
      </w:r>
      <w:r w:rsidR="005E19D5" w:rsidRPr="001279F5">
        <w:rPr>
          <w:bCs/>
        </w:rPr>
        <w:t xml:space="preserve"> </w:t>
      </w:r>
      <w:r w:rsidRPr="001279F5">
        <w:rPr>
          <w:bCs/>
          <w:sz w:val="24"/>
          <w:szCs w:val="24"/>
        </w:rPr>
        <w:t>pont szerinti kötelezettségét teljesítette, vagy hitelt érdemlő irattal igazolja, hogy az alvállalkozó vagy szakember nem jogosult az ajánlattevő által a</w:t>
      </w:r>
      <w:r w:rsidR="005E19D5" w:rsidRPr="001279F5">
        <w:rPr>
          <w:bCs/>
        </w:rPr>
        <w:t xml:space="preserve"> </w:t>
      </w:r>
      <w:r w:rsidRPr="001279F5">
        <w:rPr>
          <w:bCs/>
          <w:sz w:val="24"/>
          <w:szCs w:val="24"/>
        </w:rPr>
        <w:t>b)</w:t>
      </w:r>
      <w:r w:rsidR="005E19D5" w:rsidRPr="001279F5">
        <w:rPr>
          <w:bCs/>
        </w:rPr>
        <w:t xml:space="preserve"> </w:t>
      </w:r>
      <w:r w:rsidRPr="001279F5">
        <w:rPr>
          <w:bCs/>
          <w:sz w:val="24"/>
          <w:szCs w:val="24"/>
        </w:rPr>
        <w:t>pont szerint bejelentett összegre vagy annak egy részére;</w:t>
      </w:r>
    </w:p>
    <w:p w14:paraId="3437E838" w14:textId="77777777" w:rsidR="00437DAD" w:rsidRPr="001279F5" w:rsidRDefault="00437DAD" w:rsidP="00437DAD">
      <w:pPr>
        <w:pStyle w:val="Listaszerbekezds"/>
        <w:numPr>
          <w:ilvl w:val="0"/>
          <w:numId w:val="33"/>
        </w:numPr>
        <w:suppressAutoHyphens w:val="0"/>
        <w:ind w:left="1276" w:hanging="283"/>
        <w:jc w:val="both"/>
        <w:rPr>
          <w:bCs/>
          <w:sz w:val="24"/>
          <w:szCs w:val="24"/>
        </w:rPr>
      </w:pPr>
      <w:r w:rsidRPr="001279F5">
        <w:rPr>
          <w:bCs/>
          <w:sz w:val="24"/>
          <w:szCs w:val="24"/>
        </w:rPr>
        <w:t>részben vagy egészben európai uniós támogatásból megvalósított közbeszerzés esetén a</w:t>
      </w:r>
      <w:r w:rsidR="005E19D5" w:rsidRPr="001279F5">
        <w:rPr>
          <w:bCs/>
        </w:rPr>
        <w:t xml:space="preserve"> </w:t>
      </w:r>
      <w:r w:rsidRPr="001279F5">
        <w:rPr>
          <w:bCs/>
          <w:sz w:val="24"/>
          <w:szCs w:val="24"/>
        </w:rPr>
        <w:t>d)</w:t>
      </w:r>
      <w:r w:rsidR="005E19D5" w:rsidRPr="001279F5">
        <w:rPr>
          <w:bCs/>
        </w:rPr>
        <w:t xml:space="preserve"> </w:t>
      </w:r>
      <w:r w:rsidRPr="001279F5">
        <w:rPr>
          <w:bCs/>
          <w:sz w:val="24"/>
          <w:szCs w:val="24"/>
        </w:rPr>
        <w:t>pont szerinti határidő harminc nap.</w:t>
      </w:r>
    </w:p>
    <w:p w14:paraId="2F583D90" w14:textId="77777777" w:rsidR="00835CCF" w:rsidRPr="001279F5" w:rsidRDefault="00835CCF" w:rsidP="00835CCF">
      <w:pPr>
        <w:widowControl w:val="0"/>
        <w:tabs>
          <w:tab w:val="left" w:pos="708"/>
        </w:tabs>
        <w:ind w:left="709"/>
        <w:jc w:val="both"/>
        <w:rPr>
          <w:color w:val="FF0000"/>
        </w:rPr>
      </w:pPr>
    </w:p>
    <w:p w14:paraId="673E8F48" w14:textId="77777777" w:rsidR="00835CCF" w:rsidRPr="001279F5" w:rsidRDefault="00835CCF" w:rsidP="00CB1901">
      <w:pPr>
        <w:pStyle w:val="Listaszerbekezds"/>
        <w:numPr>
          <w:ilvl w:val="1"/>
          <w:numId w:val="30"/>
        </w:numPr>
        <w:suppressAutoHyphens w:val="0"/>
        <w:contextualSpacing/>
        <w:jc w:val="both"/>
        <w:rPr>
          <w:sz w:val="24"/>
          <w:szCs w:val="24"/>
        </w:rPr>
      </w:pPr>
      <w:r w:rsidRPr="001279F5">
        <w:rPr>
          <w:sz w:val="24"/>
          <w:szCs w:val="24"/>
        </w:rPr>
        <w:t xml:space="preserve"> Megrendelői késedelem: </w:t>
      </w:r>
    </w:p>
    <w:p w14:paraId="0B65C211" w14:textId="77777777" w:rsidR="00851DAA" w:rsidRDefault="00851DAA" w:rsidP="00851DAA">
      <w:pPr>
        <w:pStyle w:val="Listaszerbekezds"/>
        <w:suppressAutoHyphens w:val="0"/>
        <w:ind w:left="858"/>
        <w:contextualSpacing/>
        <w:jc w:val="both"/>
        <w:rPr>
          <w:sz w:val="24"/>
          <w:szCs w:val="24"/>
        </w:rPr>
      </w:pPr>
    </w:p>
    <w:p w14:paraId="660BB26B" w14:textId="75244486" w:rsidR="00835CCF" w:rsidRPr="00F91182" w:rsidRDefault="00835CCF" w:rsidP="00851DAA">
      <w:pPr>
        <w:pStyle w:val="Listaszerbekezds"/>
        <w:suppressAutoHyphens w:val="0"/>
        <w:ind w:left="858"/>
        <w:contextualSpacing/>
        <w:jc w:val="both"/>
        <w:rPr>
          <w:sz w:val="24"/>
          <w:szCs w:val="24"/>
        </w:rPr>
      </w:pPr>
      <w:r w:rsidRPr="00F91182">
        <w:rPr>
          <w:sz w:val="24"/>
          <w:szCs w:val="24"/>
        </w:rPr>
        <w:t>A Megrendelő késedelmes fizetés esetén - a Ptk. 6:155. §-ában meghatározott mértékű – késedelmi kamatot köteles fizetni.</w:t>
      </w:r>
    </w:p>
    <w:p w14:paraId="74DF94DB" w14:textId="77777777" w:rsidR="00851DAA" w:rsidRDefault="00851DAA" w:rsidP="00851DAA">
      <w:pPr>
        <w:pStyle w:val="Listaszerbekezds"/>
        <w:suppressAutoHyphens w:val="0"/>
        <w:ind w:left="858"/>
        <w:contextualSpacing/>
        <w:jc w:val="both"/>
        <w:rPr>
          <w:sz w:val="24"/>
          <w:szCs w:val="24"/>
        </w:rPr>
      </w:pPr>
    </w:p>
    <w:p w14:paraId="69C896F9" w14:textId="5949877C" w:rsidR="00835CCF" w:rsidRPr="00851DAA" w:rsidRDefault="00851DAA" w:rsidP="00851DAA">
      <w:pPr>
        <w:pStyle w:val="Listaszerbekezds"/>
        <w:numPr>
          <w:ilvl w:val="1"/>
          <w:numId w:val="30"/>
        </w:numPr>
        <w:suppressAutoHyphens w:val="0"/>
        <w:contextualSpacing/>
        <w:jc w:val="both"/>
        <w:rPr>
          <w:sz w:val="24"/>
          <w:szCs w:val="24"/>
        </w:rPr>
      </w:pPr>
      <w:r w:rsidRPr="00851DAA">
        <w:rPr>
          <w:sz w:val="24"/>
          <w:szCs w:val="24"/>
        </w:rPr>
        <w:t xml:space="preserve">Kivitelező nyilatkozik, miszerint tudomásul veszi, hogy Megrendelő a Szerződés tárgyát képező kivitelezést a Vidékfejlesztési Program keretében, Európai Unió-s forrásból, a </w:t>
      </w:r>
      <w:r w:rsidRPr="00851DAA">
        <w:rPr>
          <w:i/>
          <w:sz w:val="24"/>
          <w:szCs w:val="24"/>
        </w:rPr>
        <w:t>VP-5-4.1.1.6-15 – Az állattenyésztési ágazat fejlesztése – trágyatárolók építése</w:t>
      </w:r>
      <w:r w:rsidRPr="00851DAA">
        <w:rPr>
          <w:sz w:val="24"/>
          <w:szCs w:val="24"/>
        </w:rPr>
        <w:t xml:space="preserve"> című Támogatási felhívás keretén belül kívánja elszámolni.</w:t>
      </w:r>
    </w:p>
    <w:p w14:paraId="4F54C212" w14:textId="3BA180FA" w:rsidR="00835CCF" w:rsidRDefault="00835CCF" w:rsidP="00851DAA">
      <w:pPr>
        <w:pStyle w:val="Listaszerbekezds"/>
        <w:suppressAutoHyphens w:val="0"/>
        <w:ind w:left="858"/>
        <w:contextualSpacing/>
        <w:jc w:val="both"/>
        <w:rPr>
          <w:sz w:val="24"/>
          <w:szCs w:val="24"/>
        </w:rPr>
      </w:pPr>
    </w:p>
    <w:p w14:paraId="3DDDBC21" w14:textId="77777777" w:rsidR="00851DAA" w:rsidRPr="00851DAA" w:rsidRDefault="00851DAA" w:rsidP="00851DAA">
      <w:pPr>
        <w:pStyle w:val="Listaszerbekezds"/>
        <w:suppressAutoHyphens w:val="0"/>
        <w:ind w:left="858"/>
        <w:contextualSpacing/>
        <w:jc w:val="both"/>
        <w:rPr>
          <w:sz w:val="24"/>
          <w:szCs w:val="24"/>
        </w:rPr>
      </w:pPr>
    </w:p>
    <w:p w14:paraId="01A610CC" w14:textId="66C9E48B" w:rsidR="00835CCF" w:rsidRPr="007E3DFE" w:rsidRDefault="00835CCF" w:rsidP="00900315">
      <w:pPr>
        <w:pStyle w:val="Listaszerbekezds"/>
        <w:numPr>
          <w:ilvl w:val="0"/>
          <w:numId w:val="30"/>
        </w:numPr>
        <w:suppressAutoHyphens w:val="0"/>
        <w:contextualSpacing/>
        <w:rPr>
          <w:b/>
          <w:sz w:val="24"/>
          <w:szCs w:val="24"/>
        </w:rPr>
      </w:pPr>
      <w:r w:rsidRPr="007E3DFE">
        <w:rPr>
          <w:b/>
          <w:sz w:val="24"/>
          <w:szCs w:val="24"/>
        </w:rPr>
        <w:t>Szerződő felek képviselete a szerződés teljesítése során:</w:t>
      </w:r>
    </w:p>
    <w:p w14:paraId="5ADF16EF" w14:textId="77777777" w:rsidR="00835CCF" w:rsidRPr="007E3DFE" w:rsidRDefault="00835CCF" w:rsidP="0023568F">
      <w:pPr>
        <w:tabs>
          <w:tab w:val="left" w:pos="708"/>
          <w:tab w:val="left" w:pos="1068"/>
          <w:tab w:val="left" w:pos="1428"/>
          <w:tab w:val="left" w:pos="1788"/>
          <w:tab w:val="left" w:pos="2148"/>
          <w:tab w:val="left" w:pos="2508"/>
          <w:tab w:val="left" w:pos="2868"/>
          <w:tab w:val="left" w:pos="3228"/>
          <w:tab w:val="left" w:pos="3706"/>
        </w:tabs>
        <w:jc w:val="both"/>
        <w:rPr>
          <w:rFonts w:eastAsia="Lucida Sans Unicode"/>
          <w:lang w:eastAsia="hi-IN" w:bidi="hi-IN"/>
        </w:rPr>
      </w:pPr>
    </w:p>
    <w:p w14:paraId="3B7FAAD7" w14:textId="77777777" w:rsidR="00835CCF" w:rsidRPr="007E3DFE" w:rsidRDefault="00835CCF" w:rsidP="00835CCF">
      <w:pPr>
        <w:tabs>
          <w:tab w:val="left" w:pos="708"/>
          <w:tab w:val="left" w:pos="826"/>
        </w:tabs>
        <w:jc w:val="both"/>
        <w:rPr>
          <w:rFonts w:eastAsia="Lucida Sans Unicode"/>
          <w:lang w:eastAsia="hi-IN" w:bidi="hi-IN"/>
        </w:rPr>
      </w:pPr>
      <w:r w:rsidRPr="007E3DFE">
        <w:rPr>
          <w:rFonts w:eastAsia="Lucida Sans Unicode"/>
          <w:lang w:eastAsia="hi-IN" w:bidi="hi-IN"/>
        </w:rPr>
        <w:tab/>
        <w:t>Megrendelő műszaki ellenőre:</w:t>
      </w:r>
    </w:p>
    <w:p w14:paraId="2BC9BB25" w14:textId="51C1E0C5" w:rsidR="00835CCF" w:rsidRPr="007E3DFE" w:rsidRDefault="00835CCF" w:rsidP="00F91182">
      <w:pPr>
        <w:widowControl w:val="0"/>
        <w:tabs>
          <w:tab w:val="left" w:pos="708"/>
          <w:tab w:val="left" w:pos="1560"/>
          <w:tab w:val="left" w:pos="2268"/>
          <w:tab w:val="left" w:pos="3828"/>
          <w:tab w:val="left" w:pos="5145"/>
          <w:tab w:val="left" w:pos="6948"/>
          <w:tab w:val="left" w:pos="8508"/>
          <w:tab w:val="left" w:pos="11928"/>
          <w:tab w:val="left" w:pos="15348"/>
          <w:tab w:val="left" w:pos="18886"/>
        </w:tabs>
        <w:ind w:left="1701" w:hanging="141"/>
        <w:jc w:val="both"/>
        <w:rPr>
          <w:rFonts w:eastAsia="Lucida Sans Unicode"/>
          <w:lang w:eastAsia="hi-IN" w:bidi="hi-IN"/>
        </w:rPr>
      </w:pPr>
      <w:r w:rsidRPr="007E3DFE">
        <w:rPr>
          <w:rFonts w:eastAsia="Lucida Sans Unicode"/>
          <w:lang w:eastAsia="hi-IN" w:bidi="hi-IN"/>
        </w:rPr>
        <w:t>Név:</w:t>
      </w:r>
      <w:r w:rsidR="00F91182" w:rsidRPr="007E3DFE">
        <w:rPr>
          <w:rFonts w:eastAsia="Lucida Sans Unicode"/>
          <w:lang w:eastAsia="hi-IN" w:bidi="hi-IN"/>
        </w:rPr>
        <w:tab/>
      </w:r>
      <w:r w:rsidR="00F91182" w:rsidRPr="007E3DFE">
        <w:rPr>
          <w:rFonts w:eastAsia="Lucida Sans Unicode"/>
          <w:lang w:eastAsia="hi-IN" w:bidi="hi-IN"/>
        </w:rPr>
        <w:tab/>
      </w:r>
      <w:r w:rsidR="007E3DFE" w:rsidRPr="007E3DFE">
        <w:rPr>
          <w:rFonts w:eastAsia="Lucida Sans Unicode"/>
          <w:lang w:eastAsia="hi-IN" w:bidi="hi-IN"/>
        </w:rPr>
        <w:t>Sisák Gábor okl. tervező építész – ME-É-12-0259</w:t>
      </w:r>
    </w:p>
    <w:p w14:paraId="751D4764" w14:textId="5E5A1E75" w:rsidR="00835CCF" w:rsidRPr="007E3DFE" w:rsidRDefault="00835CCF" w:rsidP="00F91182">
      <w:pPr>
        <w:widowControl w:val="0"/>
        <w:tabs>
          <w:tab w:val="left" w:pos="708"/>
          <w:tab w:val="left" w:pos="1560"/>
          <w:tab w:val="left" w:pos="2268"/>
          <w:tab w:val="left" w:pos="3828"/>
          <w:tab w:val="left" w:pos="5160"/>
          <w:tab w:val="left" w:pos="6948"/>
          <w:tab w:val="left" w:pos="8508"/>
          <w:tab w:val="left" w:pos="11928"/>
          <w:tab w:val="left" w:pos="15348"/>
          <w:tab w:val="left" w:pos="18886"/>
        </w:tabs>
        <w:ind w:left="1560"/>
        <w:jc w:val="both"/>
        <w:rPr>
          <w:rFonts w:eastAsia="Lucida Sans Unicode"/>
          <w:lang w:eastAsia="hi-IN" w:bidi="hi-IN"/>
        </w:rPr>
      </w:pPr>
      <w:r w:rsidRPr="007E3DFE">
        <w:rPr>
          <w:rFonts w:eastAsia="Lucida Sans Unicode"/>
          <w:lang w:eastAsia="hi-IN" w:bidi="hi-IN"/>
        </w:rPr>
        <w:t xml:space="preserve">Levelezési cím: </w:t>
      </w:r>
      <w:r w:rsidRPr="007E3DFE">
        <w:rPr>
          <w:rFonts w:eastAsia="Lucida Sans Unicode"/>
          <w:lang w:eastAsia="hi-IN" w:bidi="hi-IN"/>
        </w:rPr>
        <w:tab/>
      </w:r>
      <w:r w:rsidR="007E3DFE" w:rsidRPr="007E3DFE">
        <w:rPr>
          <w:rFonts w:eastAsia="Lucida Sans Unicode"/>
          <w:lang w:eastAsia="hi-IN" w:bidi="hi-IN"/>
        </w:rPr>
        <w:t>3060 Pásztó, Tar L. u. 30.</w:t>
      </w:r>
    </w:p>
    <w:p w14:paraId="7F48B612" w14:textId="5A75CA7D" w:rsidR="00835CCF" w:rsidRPr="006026B5" w:rsidRDefault="00835CCF" w:rsidP="00835CCF">
      <w:pPr>
        <w:widowControl w:val="0"/>
        <w:tabs>
          <w:tab w:val="left" w:pos="708"/>
          <w:tab w:val="left" w:pos="1560"/>
          <w:tab w:val="left" w:pos="2268"/>
          <w:tab w:val="left" w:pos="3828"/>
          <w:tab w:val="left" w:pos="5145"/>
          <w:tab w:val="left" w:pos="6948"/>
          <w:tab w:val="left" w:pos="8508"/>
          <w:tab w:val="left" w:pos="8626"/>
        </w:tabs>
        <w:ind w:left="1560"/>
        <w:jc w:val="both"/>
        <w:rPr>
          <w:rFonts w:eastAsia="Lucida Sans Unicode"/>
          <w:lang w:eastAsia="hi-IN" w:bidi="hi-IN"/>
        </w:rPr>
      </w:pPr>
      <w:r w:rsidRPr="007E3DFE">
        <w:rPr>
          <w:rFonts w:eastAsia="Lucida Sans Unicode"/>
          <w:lang w:eastAsia="hi-IN" w:bidi="hi-IN"/>
        </w:rPr>
        <w:t>Telef</w:t>
      </w:r>
      <w:r w:rsidR="001D3526" w:rsidRPr="007E3DFE">
        <w:rPr>
          <w:rFonts w:eastAsia="Lucida Sans Unicode"/>
          <w:lang w:eastAsia="hi-IN" w:bidi="hi-IN"/>
        </w:rPr>
        <w:t>on</w:t>
      </w:r>
      <w:r w:rsidRPr="007E3DFE">
        <w:rPr>
          <w:rFonts w:eastAsia="Lucida Sans Unicode"/>
          <w:lang w:eastAsia="hi-IN" w:bidi="hi-IN"/>
        </w:rPr>
        <w:t xml:space="preserve">száma: </w:t>
      </w:r>
      <w:r w:rsidRPr="007E3DFE">
        <w:rPr>
          <w:rFonts w:eastAsia="Lucida Sans Unicode"/>
          <w:lang w:eastAsia="hi-IN" w:bidi="hi-IN"/>
        </w:rPr>
        <w:tab/>
      </w:r>
      <w:r w:rsidR="00456CE3" w:rsidRPr="00456CE3">
        <w:rPr>
          <w:rFonts w:eastAsia="Lucida Sans Unicode"/>
          <w:lang w:eastAsia="hi-IN" w:bidi="hi-IN"/>
        </w:rPr>
        <w:t>+36</w:t>
      </w:r>
      <w:r w:rsidR="00456CE3">
        <w:rPr>
          <w:rFonts w:eastAsia="Lucida Sans Unicode"/>
          <w:lang w:eastAsia="hi-IN" w:bidi="hi-IN"/>
        </w:rPr>
        <w:t xml:space="preserve"> (</w:t>
      </w:r>
      <w:r w:rsidR="00456CE3" w:rsidRPr="00456CE3">
        <w:rPr>
          <w:rFonts w:eastAsia="Lucida Sans Unicode"/>
          <w:lang w:eastAsia="hi-IN" w:bidi="hi-IN"/>
        </w:rPr>
        <w:t>70</w:t>
      </w:r>
      <w:r w:rsidR="00456CE3">
        <w:rPr>
          <w:rFonts w:eastAsia="Lucida Sans Unicode"/>
          <w:lang w:eastAsia="hi-IN" w:bidi="hi-IN"/>
        </w:rPr>
        <w:t xml:space="preserve">) </w:t>
      </w:r>
      <w:r w:rsidR="00456CE3" w:rsidRPr="00456CE3">
        <w:rPr>
          <w:rFonts w:eastAsia="Lucida Sans Unicode"/>
          <w:lang w:eastAsia="hi-IN" w:bidi="hi-IN"/>
        </w:rPr>
        <w:t>413</w:t>
      </w:r>
      <w:r w:rsidR="00456CE3">
        <w:rPr>
          <w:rFonts w:eastAsia="Lucida Sans Unicode"/>
          <w:lang w:eastAsia="hi-IN" w:bidi="hi-IN"/>
        </w:rPr>
        <w:t xml:space="preserve"> </w:t>
      </w:r>
      <w:r w:rsidR="00456CE3" w:rsidRPr="00456CE3">
        <w:rPr>
          <w:rFonts w:eastAsia="Lucida Sans Unicode"/>
          <w:lang w:eastAsia="hi-IN" w:bidi="hi-IN"/>
        </w:rPr>
        <w:t>63</w:t>
      </w:r>
      <w:r w:rsidR="00456CE3">
        <w:rPr>
          <w:rFonts w:eastAsia="Lucida Sans Unicode"/>
          <w:lang w:eastAsia="hi-IN" w:bidi="hi-IN"/>
        </w:rPr>
        <w:t xml:space="preserve"> </w:t>
      </w:r>
      <w:r w:rsidR="00456CE3" w:rsidRPr="00456CE3">
        <w:rPr>
          <w:rFonts w:eastAsia="Lucida Sans Unicode"/>
          <w:lang w:eastAsia="hi-IN" w:bidi="hi-IN"/>
        </w:rPr>
        <w:t>89</w:t>
      </w:r>
    </w:p>
    <w:p w14:paraId="29AFFDF3" w14:textId="77777777" w:rsidR="00835CCF" w:rsidRPr="006026B5" w:rsidRDefault="00835CCF" w:rsidP="00835CCF">
      <w:pPr>
        <w:widowControl w:val="0"/>
        <w:tabs>
          <w:tab w:val="left" w:pos="708"/>
          <w:tab w:val="left" w:pos="826"/>
        </w:tabs>
        <w:ind w:left="1440"/>
        <w:jc w:val="both"/>
        <w:rPr>
          <w:rFonts w:eastAsia="Lucida Sans Unicode"/>
          <w:lang w:eastAsia="hi-IN" w:bidi="hi-IN"/>
        </w:rPr>
      </w:pPr>
    </w:p>
    <w:p w14:paraId="5FAE15AA" w14:textId="77777777" w:rsidR="00835CCF" w:rsidRPr="006026B5" w:rsidRDefault="00081CF6" w:rsidP="00835CCF">
      <w:pPr>
        <w:widowControl w:val="0"/>
        <w:ind w:left="709"/>
        <w:jc w:val="both"/>
        <w:rPr>
          <w:rFonts w:eastAsia="Lucida Sans Unicode"/>
          <w:lang w:eastAsia="hi-IN" w:bidi="hi-IN"/>
        </w:rPr>
      </w:pPr>
      <w:r w:rsidRPr="007E3DFE">
        <w:rPr>
          <w:rFonts w:eastAsia="Lucida Sans Unicode"/>
          <w:lang w:eastAsia="hi-IN" w:bidi="hi-IN"/>
        </w:rPr>
        <w:t>Kivitelező</w:t>
      </w:r>
      <w:r w:rsidR="00835CCF" w:rsidRPr="007E3DFE">
        <w:rPr>
          <w:rFonts w:eastAsia="Lucida Sans Unicode"/>
          <w:lang w:eastAsia="hi-IN" w:bidi="hi-IN"/>
        </w:rPr>
        <w:t xml:space="preserve"> helyszíni képviselője:</w:t>
      </w:r>
    </w:p>
    <w:p w14:paraId="3481F20D" w14:textId="77777777" w:rsidR="00835CCF" w:rsidRPr="006026B5" w:rsidRDefault="00835CCF" w:rsidP="00835CCF">
      <w:pPr>
        <w:widowControl w:val="0"/>
        <w:tabs>
          <w:tab w:val="left" w:pos="708"/>
          <w:tab w:val="left" w:pos="826"/>
        </w:tabs>
        <w:ind w:left="1440"/>
        <w:jc w:val="both"/>
        <w:rPr>
          <w:rFonts w:eastAsia="Lucida Sans Unicode"/>
          <w:lang w:eastAsia="hi-IN" w:bidi="hi-IN"/>
        </w:rPr>
      </w:pPr>
      <w:r w:rsidRPr="006026B5">
        <w:rPr>
          <w:rFonts w:eastAsia="Lucida Sans Unicode"/>
          <w:lang w:eastAsia="hi-IN" w:bidi="hi-IN"/>
        </w:rPr>
        <w:t>Név:</w:t>
      </w:r>
      <w:r w:rsidRPr="006026B5">
        <w:rPr>
          <w:rFonts w:eastAsia="Lucida Sans Unicode"/>
          <w:lang w:eastAsia="hi-IN" w:bidi="hi-IN"/>
        </w:rPr>
        <w:tab/>
      </w:r>
      <w:r w:rsidRPr="006026B5">
        <w:rPr>
          <w:rFonts w:eastAsia="Lucida Sans Unicode"/>
          <w:lang w:eastAsia="hi-IN" w:bidi="hi-IN"/>
        </w:rPr>
        <w:tab/>
      </w:r>
      <w:r w:rsidRPr="006026B5">
        <w:rPr>
          <w:rFonts w:eastAsia="Lucida Sans Unicode"/>
          <w:lang w:eastAsia="hi-IN" w:bidi="hi-IN"/>
        </w:rPr>
        <w:tab/>
      </w:r>
      <w:r w:rsidR="00900315" w:rsidRPr="006026B5">
        <w:rPr>
          <w:rFonts w:eastAsia="Lucida Sans Unicode"/>
          <w:lang w:eastAsia="hi-IN" w:bidi="hi-IN"/>
        </w:rPr>
        <w:t>…………………..</w:t>
      </w:r>
    </w:p>
    <w:p w14:paraId="782FA7A6" w14:textId="77777777" w:rsidR="00835CCF" w:rsidRPr="006026B5" w:rsidRDefault="00835CCF" w:rsidP="00835CCF">
      <w:pPr>
        <w:widowControl w:val="0"/>
        <w:tabs>
          <w:tab w:val="left" w:pos="708"/>
          <w:tab w:val="left" w:pos="826"/>
        </w:tabs>
        <w:ind w:left="1440"/>
        <w:jc w:val="both"/>
        <w:rPr>
          <w:rFonts w:eastAsia="Lucida Sans Unicode"/>
          <w:lang w:eastAsia="hi-IN" w:bidi="hi-IN"/>
        </w:rPr>
      </w:pPr>
      <w:r w:rsidRPr="006026B5">
        <w:rPr>
          <w:rFonts w:eastAsia="Lucida Sans Unicode"/>
          <w:lang w:eastAsia="hi-IN" w:bidi="hi-IN"/>
        </w:rPr>
        <w:t>Beosztás:</w:t>
      </w:r>
      <w:r w:rsidRPr="006026B5">
        <w:rPr>
          <w:rFonts w:eastAsia="Lucida Sans Unicode"/>
          <w:lang w:eastAsia="hi-IN" w:bidi="hi-IN"/>
        </w:rPr>
        <w:tab/>
      </w:r>
      <w:r w:rsidRPr="006026B5">
        <w:rPr>
          <w:rFonts w:eastAsia="Lucida Sans Unicode"/>
          <w:lang w:eastAsia="hi-IN" w:bidi="hi-IN"/>
        </w:rPr>
        <w:tab/>
      </w:r>
      <w:r w:rsidR="00900315" w:rsidRPr="006026B5">
        <w:rPr>
          <w:rFonts w:eastAsia="Lucida Sans Unicode"/>
          <w:lang w:eastAsia="hi-IN" w:bidi="hi-IN"/>
        </w:rPr>
        <w:t>…………………..</w:t>
      </w:r>
    </w:p>
    <w:p w14:paraId="573F7DB8" w14:textId="77777777" w:rsidR="00835CCF" w:rsidRPr="006026B5" w:rsidRDefault="00835CCF" w:rsidP="00835CCF">
      <w:pPr>
        <w:widowControl w:val="0"/>
        <w:tabs>
          <w:tab w:val="left" w:pos="708"/>
          <w:tab w:val="left" w:pos="826"/>
        </w:tabs>
        <w:ind w:left="1440"/>
        <w:jc w:val="both"/>
        <w:rPr>
          <w:rFonts w:eastAsia="Lucida Sans Unicode"/>
          <w:lang w:eastAsia="hi-IN" w:bidi="hi-IN"/>
        </w:rPr>
      </w:pPr>
      <w:r w:rsidRPr="006026B5">
        <w:rPr>
          <w:rFonts w:eastAsia="Lucida Sans Unicode"/>
          <w:lang w:eastAsia="hi-IN" w:bidi="hi-IN"/>
        </w:rPr>
        <w:t>Levelezési címe:</w:t>
      </w:r>
      <w:r w:rsidRPr="006026B5">
        <w:rPr>
          <w:rFonts w:eastAsia="Lucida Sans Unicode"/>
          <w:lang w:eastAsia="hi-IN" w:bidi="hi-IN"/>
        </w:rPr>
        <w:tab/>
      </w:r>
      <w:r w:rsidR="00900315" w:rsidRPr="006026B5">
        <w:rPr>
          <w:rFonts w:eastAsia="Lucida Sans Unicode"/>
          <w:lang w:eastAsia="hi-IN" w:bidi="hi-IN"/>
        </w:rPr>
        <w:t>…………………..</w:t>
      </w:r>
    </w:p>
    <w:p w14:paraId="39C6E3C5" w14:textId="77777777" w:rsidR="00835CCF" w:rsidRPr="006026B5" w:rsidRDefault="00835CCF" w:rsidP="00835CCF">
      <w:pPr>
        <w:widowControl w:val="0"/>
        <w:tabs>
          <w:tab w:val="left" w:pos="708"/>
          <w:tab w:val="left" w:pos="826"/>
        </w:tabs>
        <w:ind w:left="1440"/>
        <w:jc w:val="both"/>
        <w:rPr>
          <w:rFonts w:eastAsia="Lucida Sans Unicode"/>
          <w:lang w:eastAsia="hi-IN" w:bidi="hi-IN"/>
        </w:rPr>
      </w:pPr>
      <w:r w:rsidRPr="006026B5">
        <w:rPr>
          <w:rFonts w:eastAsia="Lucida Sans Unicode"/>
          <w:lang w:eastAsia="hi-IN" w:bidi="hi-IN"/>
        </w:rPr>
        <w:lastRenderedPageBreak/>
        <w:t>Telefonszáma:</w:t>
      </w:r>
      <w:r w:rsidRPr="006026B5">
        <w:rPr>
          <w:rFonts w:eastAsia="Lucida Sans Unicode"/>
          <w:lang w:eastAsia="hi-IN" w:bidi="hi-IN"/>
        </w:rPr>
        <w:tab/>
      </w:r>
      <w:r w:rsidR="00900315" w:rsidRPr="006026B5">
        <w:rPr>
          <w:rFonts w:eastAsia="Lucida Sans Unicode"/>
          <w:lang w:eastAsia="hi-IN" w:bidi="hi-IN"/>
        </w:rPr>
        <w:t>………..................</w:t>
      </w:r>
    </w:p>
    <w:p w14:paraId="1E1CD3EF" w14:textId="77777777" w:rsidR="00835CCF" w:rsidRPr="006026B5" w:rsidRDefault="00835CCF" w:rsidP="00835CCF">
      <w:pPr>
        <w:widowControl w:val="0"/>
        <w:tabs>
          <w:tab w:val="left" w:pos="708"/>
          <w:tab w:val="left" w:pos="826"/>
        </w:tabs>
        <w:ind w:left="1440"/>
        <w:jc w:val="both"/>
        <w:rPr>
          <w:rFonts w:eastAsia="Lucida Sans Unicode"/>
          <w:lang w:eastAsia="hi-IN" w:bidi="hi-IN"/>
        </w:rPr>
      </w:pPr>
      <w:r w:rsidRPr="006026B5">
        <w:rPr>
          <w:rFonts w:eastAsia="Lucida Sans Unicode"/>
          <w:lang w:eastAsia="hi-IN" w:bidi="hi-IN"/>
        </w:rPr>
        <w:t>E-mail címe:</w:t>
      </w:r>
      <w:r w:rsidRPr="006026B5">
        <w:rPr>
          <w:rFonts w:eastAsia="Lucida Sans Unicode"/>
          <w:lang w:eastAsia="hi-IN" w:bidi="hi-IN"/>
        </w:rPr>
        <w:tab/>
      </w:r>
      <w:r w:rsidRPr="006026B5">
        <w:rPr>
          <w:rFonts w:eastAsia="Lucida Sans Unicode"/>
          <w:lang w:eastAsia="hi-IN" w:bidi="hi-IN"/>
        </w:rPr>
        <w:tab/>
      </w:r>
      <w:r w:rsidR="00900315" w:rsidRPr="006026B5">
        <w:rPr>
          <w:rFonts w:eastAsia="Lucida Sans Unicode"/>
          <w:lang w:eastAsia="hi-IN" w:bidi="hi-IN"/>
        </w:rPr>
        <w:t>…………………..</w:t>
      </w:r>
    </w:p>
    <w:p w14:paraId="52FB49B8" w14:textId="77777777" w:rsidR="00835CCF" w:rsidRPr="006026B5" w:rsidRDefault="00835CCF" w:rsidP="00835CCF">
      <w:pPr>
        <w:tabs>
          <w:tab w:val="left" w:pos="708"/>
          <w:tab w:val="left" w:pos="826"/>
        </w:tabs>
        <w:jc w:val="both"/>
        <w:rPr>
          <w:rFonts w:eastAsia="Lucida Sans Unicode"/>
          <w:lang w:eastAsia="hi-IN" w:bidi="hi-IN"/>
        </w:rPr>
      </w:pPr>
    </w:p>
    <w:p w14:paraId="0D480624" w14:textId="77777777" w:rsidR="00835CCF" w:rsidRPr="00F91182" w:rsidRDefault="00835CCF" w:rsidP="00900315">
      <w:pPr>
        <w:pStyle w:val="Listaszerbekezds"/>
        <w:numPr>
          <w:ilvl w:val="1"/>
          <w:numId w:val="30"/>
        </w:numPr>
        <w:suppressAutoHyphens w:val="0"/>
        <w:contextualSpacing/>
        <w:jc w:val="both"/>
        <w:rPr>
          <w:sz w:val="24"/>
          <w:szCs w:val="24"/>
        </w:rPr>
      </w:pPr>
      <w:r w:rsidRPr="00F91182">
        <w:rPr>
          <w:sz w:val="24"/>
          <w:szCs w:val="24"/>
        </w:rPr>
        <w:t xml:space="preserve">A </w:t>
      </w:r>
      <w:r w:rsidR="00081CF6" w:rsidRPr="00F91182">
        <w:rPr>
          <w:sz w:val="24"/>
          <w:szCs w:val="24"/>
        </w:rPr>
        <w:t>Kivitelező</w:t>
      </w:r>
      <w:r w:rsidRPr="00F91182">
        <w:rPr>
          <w:sz w:val="24"/>
          <w:szCs w:val="24"/>
        </w:rPr>
        <w:t xml:space="preserve"> és a Megrendelő közötti bármely írásos kommunikációt személyesen vagy postán kell eljuttatni, a Szerződő felek jelen Szerződésben meghatározott címére. Amennyiben a Felek egymásnak faxszámot vagy e-mail címet megadtak, ezen kommunikációs eszköz is igénybe vehető, azzal, hogy az e-mail üzenetet, ha az jelentős (különösen a jogváltoztatás vagy megszüntetés vagy keletkezés eseteit), írásban is meg kell e</w:t>
      </w:r>
      <w:r w:rsidR="00900315" w:rsidRPr="00F91182">
        <w:rPr>
          <w:sz w:val="24"/>
          <w:szCs w:val="24"/>
        </w:rPr>
        <w:t>rősíteni és megküldeni levélben.</w:t>
      </w:r>
    </w:p>
    <w:p w14:paraId="1F2054F1" w14:textId="77777777" w:rsidR="00835CCF" w:rsidRPr="00F91182" w:rsidRDefault="00835CCF" w:rsidP="00835CCF">
      <w:pPr>
        <w:tabs>
          <w:tab w:val="left" w:pos="708"/>
          <w:tab w:val="left" w:pos="826"/>
        </w:tabs>
        <w:suppressAutoHyphens w:val="0"/>
        <w:ind w:left="360"/>
        <w:jc w:val="both"/>
        <w:rPr>
          <w:rFonts w:eastAsia="Lucida Sans Unicode"/>
          <w:lang w:eastAsia="hi-IN" w:bidi="hi-IN"/>
        </w:rPr>
      </w:pPr>
    </w:p>
    <w:p w14:paraId="36676E6E" w14:textId="00E7F4C6" w:rsidR="00835CCF" w:rsidRPr="00F91182" w:rsidRDefault="00835CCF" w:rsidP="00900315">
      <w:pPr>
        <w:pStyle w:val="Listaszerbekezds"/>
        <w:numPr>
          <w:ilvl w:val="1"/>
          <w:numId w:val="30"/>
        </w:numPr>
        <w:suppressAutoHyphens w:val="0"/>
        <w:contextualSpacing/>
        <w:jc w:val="both"/>
        <w:rPr>
          <w:sz w:val="24"/>
          <w:szCs w:val="24"/>
        </w:rPr>
      </w:pPr>
      <w:r w:rsidRPr="00F91182">
        <w:rPr>
          <w:sz w:val="24"/>
          <w:szCs w:val="24"/>
        </w:rPr>
        <w:t xml:space="preserve">Amennyiben a szerződés szerint valamely értesítés vagy más írásbeli dokumentáció megküldésére határidőt szabtak, a határidő betartottnak tekintendő, ha azt a határidő </w:t>
      </w:r>
      <w:r w:rsidR="0096276B">
        <w:rPr>
          <w:sz w:val="24"/>
          <w:szCs w:val="24"/>
        </w:rPr>
        <w:t>utolsó napján 24:</w:t>
      </w:r>
      <w:r w:rsidRPr="00F91182">
        <w:rPr>
          <w:sz w:val="24"/>
          <w:szCs w:val="24"/>
        </w:rPr>
        <w:t>00 óráig tértivevényes, ajánlott küldeményként feladták, kivéve, ha a jogcselekmény anyagi jogi jellegű, vagy a Felek kifejezetten eltérően rendelkeznek.</w:t>
      </w:r>
    </w:p>
    <w:p w14:paraId="39043360" w14:textId="77777777" w:rsidR="00835CCF" w:rsidRPr="00F91182" w:rsidRDefault="00835CCF" w:rsidP="00835CCF">
      <w:pPr>
        <w:tabs>
          <w:tab w:val="left" w:pos="708"/>
          <w:tab w:val="left" w:pos="826"/>
        </w:tabs>
        <w:suppressAutoHyphens w:val="0"/>
        <w:jc w:val="both"/>
        <w:rPr>
          <w:rFonts w:eastAsia="Lucida Sans Unicode"/>
          <w:lang w:eastAsia="hi-IN" w:bidi="hi-IN"/>
        </w:rPr>
      </w:pPr>
    </w:p>
    <w:p w14:paraId="7133B34D" w14:textId="77777777" w:rsidR="00835CCF" w:rsidRPr="00F91182" w:rsidRDefault="00835CCF" w:rsidP="00900315">
      <w:pPr>
        <w:pStyle w:val="Listaszerbekezds"/>
        <w:numPr>
          <w:ilvl w:val="1"/>
          <w:numId w:val="30"/>
        </w:numPr>
        <w:suppressAutoHyphens w:val="0"/>
        <w:contextualSpacing/>
        <w:jc w:val="both"/>
        <w:rPr>
          <w:sz w:val="24"/>
          <w:szCs w:val="24"/>
        </w:rPr>
      </w:pPr>
      <w:r w:rsidRPr="00F91182">
        <w:rPr>
          <w:sz w:val="24"/>
          <w:szCs w:val="24"/>
        </w:rPr>
        <w:t>Eltérő rendelkezés hiányában a szerződés szerint előírt bármilyen értesítést, hozzájárulást, jóváhagyást, igazolást vagy utasítást a Ptk-nak megfelelő módon kell rögzíteni.</w:t>
      </w:r>
    </w:p>
    <w:p w14:paraId="67729179" w14:textId="77777777" w:rsidR="00835CCF" w:rsidRPr="00F91182" w:rsidRDefault="00835CCF" w:rsidP="00835CCF">
      <w:pPr>
        <w:tabs>
          <w:tab w:val="left" w:pos="708"/>
          <w:tab w:val="left" w:pos="826"/>
        </w:tabs>
        <w:suppressAutoHyphens w:val="0"/>
        <w:jc w:val="both"/>
        <w:rPr>
          <w:rFonts w:eastAsia="Lucida Sans Unicode"/>
          <w:lang w:eastAsia="hi-IN" w:bidi="hi-IN"/>
        </w:rPr>
      </w:pPr>
    </w:p>
    <w:p w14:paraId="3143BC94" w14:textId="77777777" w:rsidR="00835CCF" w:rsidRPr="00F91182" w:rsidRDefault="00835CCF" w:rsidP="00900315">
      <w:pPr>
        <w:pStyle w:val="Listaszerbekezds"/>
        <w:numPr>
          <w:ilvl w:val="1"/>
          <w:numId w:val="30"/>
        </w:numPr>
        <w:suppressAutoHyphens w:val="0"/>
        <w:contextualSpacing/>
        <w:jc w:val="both"/>
        <w:rPr>
          <w:sz w:val="24"/>
          <w:szCs w:val="24"/>
        </w:rPr>
      </w:pPr>
      <w:r w:rsidRPr="00F91182">
        <w:rPr>
          <w:sz w:val="24"/>
          <w:szCs w:val="24"/>
        </w:rPr>
        <w:t>A szóbeli közléseket utólagosan, indokolt késedelem nélkül írásban meg kell erősíteni. A szóbeli közlésekre hivatkozni csak akkor lehet, ha azt utólag írásba foglalták, és a másik féllel közölték.</w:t>
      </w:r>
    </w:p>
    <w:p w14:paraId="0EA649A4" w14:textId="77777777" w:rsidR="00835CCF" w:rsidRPr="00F91182" w:rsidRDefault="00835CCF" w:rsidP="00835CCF">
      <w:pPr>
        <w:tabs>
          <w:tab w:val="left" w:pos="708"/>
          <w:tab w:val="left" w:pos="826"/>
        </w:tabs>
        <w:suppressAutoHyphens w:val="0"/>
        <w:jc w:val="both"/>
        <w:rPr>
          <w:rFonts w:eastAsia="Lucida Sans Unicode"/>
          <w:lang w:eastAsia="hi-IN" w:bidi="hi-IN"/>
        </w:rPr>
      </w:pPr>
    </w:p>
    <w:p w14:paraId="1C63E42F" w14:textId="77777777" w:rsidR="00835CCF" w:rsidRPr="00F91182" w:rsidRDefault="00835CCF" w:rsidP="00900315">
      <w:pPr>
        <w:pStyle w:val="Listaszerbekezds"/>
        <w:numPr>
          <w:ilvl w:val="1"/>
          <w:numId w:val="30"/>
        </w:numPr>
        <w:suppressAutoHyphens w:val="0"/>
        <w:contextualSpacing/>
        <w:jc w:val="both"/>
        <w:rPr>
          <w:sz w:val="24"/>
          <w:szCs w:val="24"/>
        </w:rPr>
      </w:pPr>
      <w:r w:rsidRPr="00F91182">
        <w:rPr>
          <w:sz w:val="24"/>
          <w:szCs w:val="24"/>
        </w:rPr>
        <w:t xml:space="preserve">A Megrendelőnek megfelelő időben át kell adnia a </w:t>
      </w:r>
      <w:r w:rsidR="00081CF6" w:rsidRPr="00F91182">
        <w:rPr>
          <w:sz w:val="24"/>
          <w:szCs w:val="24"/>
        </w:rPr>
        <w:t>Kivitelező</w:t>
      </w:r>
      <w:r w:rsidRPr="00F91182">
        <w:rPr>
          <w:sz w:val="24"/>
          <w:szCs w:val="24"/>
        </w:rPr>
        <w:t xml:space="preserve"> részére a Szerződés teljesítéséhez szükséges és rendelkezésére álló információkat és/vagy dokumentációt. A </w:t>
      </w:r>
      <w:r w:rsidR="00081CF6" w:rsidRPr="00F91182">
        <w:rPr>
          <w:sz w:val="24"/>
          <w:szCs w:val="24"/>
        </w:rPr>
        <w:t>Kivitelező</w:t>
      </w:r>
      <w:r w:rsidRPr="00F91182">
        <w:rPr>
          <w:sz w:val="24"/>
          <w:szCs w:val="24"/>
        </w:rPr>
        <w:t xml:space="preserve"> köteles az így kapott dokumentumokat a szerződés megszűnésekor visszaadni a Megrendelőnek.</w:t>
      </w:r>
    </w:p>
    <w:p w14:paraId="3F359D1D" w14:textId="77777777" w:rsidR="00835CCF" w:rsidRPr="00F91182" w:rsidRDefault="00835CCF" w:rsidP="00835CCF">
      <w:pPr>
        <w:tabs>
          <w:tab w:val="left" w:pos="708"/>
          <w:tab w:val="left" w:pos="826"/>
        </w:tabs>
        <w:jc w:val="both"/>
        <w:rPr>
          <w:rFonts w:eastAsia="Lucida Sans Unicode"/>
          <w:lang w:eastAsia="hi-IN" w:bidi="hi-IN"/>
        </w:rPr>
      </w:pPr>
    </w:p>
    <w:p w14:paraId="06D94AAA" w14:textId="77777777" w:rsidR="00835CCF" w:rsidRPr="00F91182" w:rsidRDefault="00835CCF" w:rsidP="00835CCF">
      <w:pPr>
        <w:tabs>
          <w:tab w:val="left" w:pos="708"/>
          <w:tab w:val="left" w:pos="826"/>
        </w:tabs>
        <w:jc w:val="both"/>
        <w:rPr>
          <w:rFonts w:eastAsia="Lucida Sans Unicode"/>
          <w:lang w:eastAsia="hi-IN" w:bidi="hi-IN"/>
        </w:rPr>
      </w:pPr>
    </w:p>
    <w:p w14:paraId="5912092A" w14:textId="77777777" w:rsidR="00835CCF" w:rsidRPr="00F91182" w:rsidRDefault="00835CCF" w:rsidP="00900315">
      <w:pPr>
        <w:pStyle w:val="Listaszerbekezds"/>
        <w:numPr>
          <w:ilvl w:val="0"/>
          <w:numId w:val="30"/>
        </w:numPr>
        <w:suppressAutoHyphens w:val="0"/>
        <w:contextualSpacing/>
        <w:rPr>
          <w:b/>
          <w:sz w:val="24"/>
          <w:szCs w:val="24"/>
        </w:rPr>
      </w:pPr>
      <w:r w:rsidRPr="00F91182">
        <w:rPr>
          <w:b/>
          <w:sz w:val="24"/>
          <w:szCs w:val="24"/>
        </w:rPr>
        <w:t>A Megrendelő jogai és kötelezettségei:</w:t>
      </w:r>
    </w:p>
    <w:p w14:paraId="23F66CF2" w14:textId="77777777" w:rsidR="00835CCF" w:rsidRPr="00F91182" w:rsidRDefault="00835CCF" w:rsidP="00835CCF">
      <w:pPr>
        <w:tabs>
          <w:tab w:val="left" w:pos="708"/>
          <w:tab w:val="left" w:pos="826"/>
        </w:tabs>
        <w:jc w:val="both"/>
        <w:rPr>
          <w:rFonts w:eastAsia="Lucida Sans Unicode"/>
          <w:lang w:eastAsia="hi-IN" w:bidi="hi-IN"/>
        </w:rPr>
      </w:pPr>
    </w:p>
    <w:p w14:paraId="3FBE4DD7" w14:textId="17C34C3A" w:rsidR="00835CCF" w:rsidRPr="00F91182" w:rsidRDefault="00835CCF" w:rsidP="00900315">
      <w:pPr>
        <w:pStyle w:val="Listaszerbekezds"/>
        <w:numPr>
          <w:ilvl w:val="1"/>
          <w:numId w:val="30"/>
        </w:numPr>
        <w:suppressAutoHyphens w:val="0"/>
        <w:contextualSpacing/>
        <w:jc w:val="both"/>
        <w:rPr>
          <w:sz w:val="24"/>
          <w:szCs w:val="24"/>
        </w:rPr>
      </w:pPr>
      <w:r w:rsidRPr="00F91182">
        <w:rPr>
          <w:sz w:val="24"/>
          <w:szCs w:val="24"/>
        </w:rPr>
        <w:t xml:space="preserve">Megrendelő műszaki ellenőre jogosult az elvégzett munkát rendszeresen ellenőrizni, köteles továbbá az eltakarásra váró munkarészeket - a </w:t>
      </w:r>
      <w:r w:rsidR="00081CF6" w:rsidRPr="00F91182">
        <w:rPr>
          <w:sz w:val="24"/>
          <w:szCs w:val="24"/>
        </w:rPr>
        <w:t>Kivitelező</w:t>
      </w:r>
      <w:r w:rsidRPr="00F91182">
        <w:rPr>
          <w:sz w:val="24"/>
          <w:szCs w:val="24"/>
        </w:rPr>
        <w:t xml:space="preserve"> eltakarás előtt legalább 3 munkanappal az építési naplóba tett írásos bejegyzése alapján - az eltakarás előtt az építési naplóban átvenni, amennyiben azok a jogszabályi, szerződésben foglalt, és a vonatkozó műszaki előírásoknak megfelelnek. A Megrendelő műszaki ellenőre munkáját a 191/2009. (IX.15.) Korm. rendeletben foglaltaknak megfelelően végzi, melynek keretében az építési naplót köteles legalább 10 </w:t>
      </w:r>
      <w:r w:rsidR="0096276B">
        <w:rPr>
          <w:sz w:val="24"/>
          <w:szCs w:val="24"/>
        </w:rPr>
        <w:t xml:space="preserve">(tíz) </w:t>
      </w:r>
      <w:r w:rsidRPr="00F91182">
        <w:rPr>
          <w:sz w:val="24"/>
          <w:szCs w:val="24"/>
        </w:rPr>
        <w:t xml:space="preserve">naponta ellenőrizni és a </w:t>
      </w:r>
      <w:r w:rsidR="00081CF6" w:rsidRPr="00F91182">
        <w:rPr>
          <w:sz w:val="24"/>
          <w:szCs w:val="24"/>
        </w:rPr>
        <w:t>Kivitelező</w:t>
      </w:r>
      <w:r w:rsidRPr="00F91182">
        <w:rPr>
          <w:sz w:val="24"/>
          <w:szCs w:val="24"/>
        </w:rPr>
        <w:t>v</w:t>
      </w:r>
      <w:r w:rsidR="0096276B">
        <w:rPr>
          <w:sz w:val="24"/>
          <w:szCs w:val="24"/>
        </w:rPr>
        <w:t>e</w:t>
      </w:r>
      <w:r w:rsidRPr="00F91182">
        <w:rPr>
          <w:sz w:val="24"/>
          <w:szCs w:val="24"/>
        </w:rPr>
        <w:t>l egyeztetni. Az eltakarandó munkarészek átvételét köteles időben elvégezni.</w:t>
      </w:r>
    </w:p>
    <w:p w14:paraId="02BD075A" w14:textId="77777777" w:rsidR="00835CCF" w:rsidRPr="00F91182" w:rsidRDefault="00835CCF" w:rsidP="00835CCF">
      <w:pPr>
        <w:widowControl w:val="0"/>
        <w:tabs>
          <w:tab w:val="left" w:pos="708"/>
          <w:tab w:val="left" w:pos="826"/>
        </w:tabs>
        <w:suppressAutoHyphens w:val="0"/>
        <w:jc w:val="both"/>
        <w:rPr>
          <w:rFonts w:eastAsia="Lucida Sans Unicode"/>
          <w:lang w:eastAsia="hi-IN" w:bidi="hi-IN"/>
        </w:rPr>
      </w:pPr>
    </w:p>
    <w:p w14:paraId="28CFBDCC" w14:textId="77777777" w:rsidR="00835CCF" w:rsidRPr="00F91182" w:rsidRDefault="00835CCF" w:rsidP="00900315">
      <w:pPr>
        <w:pStyle w:val="Listaszerbekezds"/>
        <w:numPr>
          <w:ilvl w:val="1"/>
          <w:numId w:val="30"/>
        </w:numPr>
        <w:suppressAutoHyphens w:val="0"/>
        <w:contextualSpacing/>
        <w:jc w:val="both"/>
        <w:rPr>
          <w:sz w:val="24"/>
          <w:szCs w:val="24"/>
        </w:rPr>
      </w:pPr>
      <w:r w:rsidRPr="00F91182">
        <w:rPr>
          <w:sz w:val="24"/>
          <w:szCs w:val="24"/>
        </w:rPr>
        <w:t>A Megrendelő feladata a vonatkozó jogszabályok szerinti előzetes bejelentés megtétele.</w:t>
      </w:r>
    </w:p>
    <w:p w14:paraId="44B0F422" w14:textId="77777777" w:rsidR="00835CCF" w:rsidRPr="00F91182" w:rsidRDefault="00835CCF" w:rsidP="00835CCF">
      <w:pPr>
        <w:widowControl w:val="0"/>
        <w:tabs>
          <w:tab w:val="left" w:pos="708"/>
        </w:tabs>
        <w:suppressAutoHyphens w:val="0"/>
        <w:jc w:val="both"/>
        <w:rPr>
          <w:rFonts w:eastAsia="Lucida Sans Unicode"/>
          <w:lang w:eastAsia="hi-IN" w:bidi="hi-IN"/>
        </w:rPr>
      </w:pPr>
    </w:p>
    <w:p w14:paraId="53928F99" w14:textId="23E53F2E" w:rsidR="00835CCF" w:rsidRPr="00F91182" w:rsidRDefault="00835CCF" w:rsidP="00900315">
      <w:pPr>
        <w:pStyle w:val="Listaszerbekezds"/>
        <w:numPr>
          <w:ilvl w:val="1"/>
          <w:numId w:val="30"/>
        </w:numPr>
        <w:suppressAutoHyphens w:val="0"/>
        <w:contextualSpacing/>
        <w:jc w:val="both"/>
        <w:rPr>
          <w:sz w:val="24"/>
          <w:szCs w:val="24"/>
        </w:rPr>
      </w:pPr>
      <w:r w:rsidRPr="00F91182">
        <w:rPr>
          <w:sz w:val="24"/>
          <w:szCs w:val="24"/>
        </w:rPr>
        <w:t xml:space="preserve">A </w:t>
      </w:r>
      <w:r w:rsidR="00081CF6" w:rsidRPr="00F91182">
        <w:rPr>
          <w:sz w:val="24"/>
          <w:szCs w:val="24"/>
        </w:rPr>
        <w:t>Kivitelező</w:t>
      </w:r>
      <w:r w:rsidRPr="00F91182">
        <w:rPr>
          <w:sz w:val="24"/>
          <w:szCs w:val="24"/>
        </w:rPr>
        <w:t xml:space="preserve"> készre jelentése alapján a Megrendelő feladata kitűzni a műszaki átadás átvétel időpontját a készre jelentés kézhezvételétől számított 15 </w:t>
      </w:r>
      <w:r w:rsidR="0096276B">
        <w:rPr>
          <w:sz w:val="24"/>
          <w:szCs w:val="24"/>
        </w:rPr>
        <w:t xml:space="preserve">(tizenöt) </w:t>
      </w:r>
      <w:r w:rsidRPr="00F91182">
        <w:rPr>
          <w:sz w:val="24"/>
          <w:szCs w:val="24"/>
        </w:rPr>
        <w:t>naptári napon belül. Az átadás-átvételi eljárás lefolytatásához szükséges érintett hatóságok és személyek szükséges határidőben történő meghívása és az eljárás lefolytatása a Megrendelő feladata.</w:t>
      </w:r>
    </w:p>
    <w:p w14:paraId="389BB2DB" w14:textId="77777777" w:rsidR="00835CCF" w:rsidRPr="00F91182" w:rsidRDefault="00835CCF" w:rsidP="00835CCF">
      <w:pPr>
        <w:widowControl w:val="0"/>
        <w:tabs>
          <w:tab w:val="left" w:pos="708"/>
          <w:tab w:val="left" w:pos="826"/>
        </w:tabs>
        <w:suppressAutoHyphens w:val="0"/>
        <w:jc w:val="both"/>
        <w:rPr>
          <w:rFonts w:eastAsia="Lucida Sans Unicode"/>
          <w:lang w:eastAsia="hi-IN" w:bidi="hi-IN"/>
        </w:rPr>
      </w:pPr>
    </w:p>
    <w:p w14:paraId="48293FF8" w14:textId="4B795442" w:rsidR="00835CCF" w:rsidRPr="00F91182" w:rsidRDefault="00835CCF" w:rsidP="00900315">
      <w:pPr>
        <w:pStyle w:val="Listaszerbekezds"/>
        <w:numPr>
          <w:ilvl w:val="1"/>
          <w:numId w:val="30"/>
        </w:numPr>
        <w:suppressAutoHyphens w:val="0"/>
        <w:contextualSpacing/>
        <w:jc w:val="both"/>
        <w:rPr>
          <w:sz w:val="24"/>
          <w:szCs w:val="24"/>
        </w:rPr>
      </w:pPr>
      <w:r w:rsidRPr="00F91182">
        <w:rPr>
          <w:sz w:val="24"/>
          <w:szCs w:val="24"/>
        </w:rPr>
        <w:t xml:space="preserve">Megrendelő jogosult a szerződés azonnali hatályú felmondására, ha a </w:t>
      </w:r>
      <w:r w:rsidR="00081CF6" w:rsidRPr="00F91182">
        <w:rPr>
          <w:sz w:val="24"/>
          <w:szCs w:val="24"/>
        </w:rPr>
        <w:t>Kivitelező</w:t>
      </w:r>
      <w:r w:rsidRPr="00F91182">
        <w:rPr>
          <w:sz w:val="24"/>
          <w:szCs w:val="24"/>
        </w:rPr>
        <w:t xml:space="preserve"> fizetésképtelenné válik, ellene felszámolási eljárás indul. Ebben az esetben a </w:t>
      </w:r>
      <w:r w:rsidR="00081CF6" w:rsidRPr="00F91182">
        <w:rPr>
          <w:sz w:val="24"/>
          <w:szCs w:val="24"/>
        </w:rPr>
        <w:t>Kivitelező</w:t>
      </w:r>
      <w:r w:rsidRPr="00F91182">
        <w:rPr>
          <w:sz w:val="24"/>
          <w:szCs w:val="24"/>
        </w:rPr>
        <w:t xml:space="preserve"> csak a szerződésszerűen elvégzett munkák ellenértékére tarthat igényt, amelyet a felek az elkészült munkarészek közös – minőségi és mennyiségi – felmérése és az ennek alapján kötendő megállapodásuk során határoznak meg.</w:t>
      </w:r>
    </w:p>
    <w:p w14:paraId="7187E0B6" w14:textId="77777777" w:rsidR="00835CCF" w:rsidRPr="00F91182" w:rsidRDefault="00835CCF" w:rsidP="00835CCF">
      <w:pPr>
        <w:widowControl w:val="0"/>
        <w:tabs>
          <w:tab w:val="left" w:pos="708"/>
          <w:tab w:val="left" w:pos="826"/>
        </w:tabs>
        <w:ind w:left="357"/>
        <w:jc w:val="both"/>
        <w:rPr>
          <w:rFonts w:eastAsia="Lucida Sans Unicode"/>
          <w:lang w:eastAsia="hi-IN" w:bidi="hi-IN"/>
        </w:rPr>
      </w:pPr>
    </w:p>
    <w:p w14:paraId="31C857A5" w14:textId="77777777" w:rsidR="00851DAA" w:rsidRDefault="00835CCF" w:rsidP="00851DAA">
      <w:pPr>
        <w:pStyle w:val="Listaszerbekezds"/>
        <w:numPr>
          <w:ilvl w:val="1"/>
          <w:numId w:val="30"/>
        </w:numPr>
        <w:suppressAutoHyphens w:val="0"/>
        <w:contextualSpacing/>
        <w:jc w:val="both"/>
        <w:rPr>
          <w:sz w:val="24"/>
          <w:szCs w:val="24"/>
        </w:rPr>
      </w:pPr>
      <w:r w:rsidRPr="00F91182">
        <w:rPr>
          <w:sz w:val="24"/>
          <w:szCs w:val="24"/>
        </w:rPr>
        <w:t xml:space="preserve">Megrendelő azonnali hatállyal felmondhatja továbbá a szerződést, amennyiben </w:t>
      </w:r>
      <w:r w:rsidR="00081CF6" w:rsidRPr="00F91182">
        <w:rPr>
          <w:sz w:val="24"/>
          <w:szCs w:val="24"/>
        </w:rPr>
        <w:t>Kivitelező</w:t>
      </w:r>
      <w:r w:rsidRPr="00F91182">
        <w:rPr>
          <w:sz w:val="24"/>
          <w:szCs w:val="24"/>
        </w:rPr>
        <w:t xml:space="preserve"> szerződésszegése esetén írásban a szerződésszerű teljesítésre a szerződésszegés jellegére tekintettel meghatározott, de legalább öt napos póthatáridőt szabott, ám az ismételten eredménytelenül telt el. </w:t>
      </w:r>
    </w:p>
    <w:p w14:paraId="43008559" w14:textId="77777777" w:rsidR="00851DAA" w:rsidRPr="00851DAA" w:rsidRDefault="00851DAA" w:rsidP="00851DAA">
      <w:pPr>
        <w:pStyle w:val="Listaszerbekezds"/>
        <w:suppressAutoHyphens w:val="0"/>
        <w:ind w:left="858"/>
        <w:contextualSpacing/>
        <w:jc w:val="both"/>
        <w:rPr>
          <w:sz w:val="24"/>
          <w:szCs w:val="24"/>
        </w:rPr>
      </w:pPr>
    </w:p>
    <w:p w14:paraId="0583FCAE" w14:textId="26451342" w:rsidR="00835CCF" w:rsidRPr="00851DAA" w:rsidRDefault="00851DAA" w:rsidP="00851DAA">
      <w:pPr>
        <w:pStyle w:val="Listaszerbekezds"/>
        <w:numPr>
          <w:ilvl w:val="1"/>
          <w:numId w:val="30"/>
        </w:numPr>
        <w:suppressAutoHyphens w:val="0"/>
        <w:contextualSpacing/>
        <w:jc w:val="both"/>
        <w:rPr>
          <w:sz w:val="24"/>
          <w:szCs w:val="24"/>
        </w:rPr>
      </w:pPr>
      <w:r w:rsidRPr="00851DAA">
        <w:rPr>
          <w:rFonts w:eastAsia="Lucida Sans Unicode"/>
          <w:sz w:val="24"/>
          <w:szCs w:val="24"/>
          <w:lang w:eastAsia="hi-IN" w:bidi="hi-IN"/>
        </w:rPr>
        <w:t>Megrendelő kiköti az elállás jogát arra az esetre, ha Kivitelező ellen a szerződéskötést követően felszámolási, végelszámolási, hivatalból törlési, illetve egyéb, a megszüntetésére irányuló eljárás indul.</w:t>
      </w:r>
    </w:p>
    <w:p w14:paraId="3381554F" w14:textId="77777777" w:rsidR="00835CCF" w:rsidRPr="00851DAA" w:rsidRDefault="00835CCF" w:rsidP="00835CCF">
      <w:pPr>
        <w:tabs>
          <w:tab w:val="left" w:pos="708"/>
          <w:tab w:val="left" w:pos="826"/>
        </w:tabs>
        <w:jc w:val="both"/>
        <w:rPr>
          <w:rFonts w:eastAsia="Lucida Sans Unicode"/>
          <w:lang w:eastAsia="hi-IN" w:bidi="hi-IN"/>
        </w:rPr>
      </w:pPr>
    </w:p>
    <w:p w14:paraId="03B29716" w14:textId="77777777" w:rsidR="00835CCF" w:rsidRPr="00F91182" w:rsidRDefault="00835CCF" w:rsidP="00900315">
      <w:pPr>
        <w:pStyle w:val="Listaszerbekezds"/>
        <w:numPr>
          <w:ilvl w:val="0"/>
          <w:numId w:val="30"/>
        </w:numPr>
        <w:suppressAutoHyphens w:val="0"/>
        <w:contextualSpacing/>
        <w:rPr>
          <w:b/>
          <w:sz w:val="24"/>
          <w:szCs w:val="24"/>
        </w:rPr>
      </w:pPr>
      <w:r w:rsidRPr="00F91182">
        <w:rPr>
          <w:b/>
          <w:sz w:val="24"/>
          <w:szCs w:val="24"/>
        </w:rPr>
        <w:t xml:space="preserve">A </w:t>
      </w:r>
      <w:r w:rsidR="00081CF6" w:rsidRPr="00F91182">
        <w:rPr>
          <w:b/>
          <w:sz w:val="24"/>
          <w:szCs w:val="24"/>
        </w:rPr>
        <w:t>Kivitelező</w:t>
      </w:r>
      <w:r w:rsidRPr="00F91182">
        <w:rPr>
          <w:b/>
          <w:sz w:val="24"/>
          <w:szCs w:val="24"/>
        </w:rPr>
        <w:t xml:space="preserve"> jogai és kötelezettségei:</w:t>
      </w:r>
    </w:p>
    <w:p w14:paraId="755AE33B" w14:textId="77777777" w:rsidR="00835CCF" w:rsidRPr="00F91182" w:rsidRDefault="00835CCF" w:rsidP="00900315">
      <w:pPr>
        <w:pStyle w:val="Listaszerbekezds"/>
        <w:suppressAutoHyphens w:val="0"/>
        <w:ind w:left="858"/>
        <w:contextualSpacing/>
        <w:jc w:val="both"/>
        <w:rPr>
          <w:sz w:val="24"/>
          <w:szCs w:val="24"/>
        </w:rPr>
      </w:pPr>
    </w:p>
    <w:p w14:paraId="3ACC5023" w14:textId="77777777" w:rsidR="00835CCF" w:rsidRPr="00F91182" w:rsidRDefault="00081CF6" w:rsidP="0096276B">
      <w:pPr>
        <w:pStyle w:val="Listaszerbekezds"/>
        <w:numPr>
          <w:ilvl w:val="1"/>
          <w:numId w:val="30"/>
        </w:numPr>
        <w:suppressAutoHyphens w:val="0"/>
        <w:ind w:left="993" w:hanging="709"/>
        <w:contextualSpacing/>
        <w:jc w:val="both"/>
        <w:rPr>
          <w:sz w:val="24"/>
          <w:szCs w:val="24"/>
        </w:rPr>
      </w:pPr>
      <w:r w:rsidRPr="00F91182">
        <w:rPr>
          <w:sz w:val="24"/>
          <w:szCs w:val="24"/>
        </w:rPr>
        <w:t>Kivitelező</w:t>
      </w:r>
      <w:r w:rsidR="00835CCF" w:rsidRPr="00F91182">
        <w:rPr>
          <w:sz w:val="24"/>
          <w:szCs w:val="24"/>
        </w:rPr>
        <w:t xml:space="preserve"> köteles a munkavégzésre alkalmas munkaterületet átvenni, az átvétel tényét, valamint a szerződésben előírt egyéb nyilatkozatokat és tényeket az építési naplóban rögzíteni. </w:t>
      </w:r>
      <w:r w:rsidRPr="00F91182">
        <w:rPr>
          <w:sz w:val="24"/>
          <w:szCs w:val="24"/>
        </w:rPr>
        <w:t>Kivitelező</w:t>
      </w:r>
      <w:r w:rsidR="00835CCF" w:rsidRPr="00F91182">
        <w:rPr>
          <w:sz w:val="24"/>
          <w:szCs w:val="24"/>
        </w:rPr>
        <w:t xml:space="preserve"> a munkaterület átvételét nem tagadhatja meg olyan kisebb hiányosságok miatt, amely a kivitelezés határidőben történő, jogszabályokban és egyéb műszaki előírásokban előírtaknak megfelelő megkezdését számottevően nem akadályozza. Felek a hiányosságokat, azok kiküszöbölésének határidejét az építési naplóban rögzítik. </w:t>
      </w:r>
    </w:p>
    <w:p w14:paraId="4B2B1260" w14:textId="77777777" w:rsidR="00835CCF" w:rsidRPr="00F91182" w:rsidRDefault="00835CCF" w:rsidP="00835CCF">
      <w:pPr>
        <w:widowControl w:val="0"/>
        <w:tabs>
          <w:tab w:val="left" w:pos="708"/>
          <w:tab w:val="left" w:pos="826"/>
        </w:tabs>
        <w:suppressAutoHyphens w:val="0"/>
        <w:jc w:val="both"/>
        <w:rPr>
          <w:rFonts w:eastAsia="Lucida Sans Unicode"/>
          <w:lang w:eastAsia="hi-IN" w:bidi="hi-IN"/>
        </w:rPr>
      </w:pPr>
    </w:p>
    <w:p w14:paraId="4E6CC78A" w14:textId="77777777" w:rsidR="00835CCF" w:rsidRPr="00F91182" w:rsidRDefault="00081CF6" w:rsidP="0096276B">
      <w:pPr>
        <w:pStyle w:val="Listaszerbekezds"/>
        <w:numPr>
          <w:ilvl w:val="1"/>
          <w:numId w:val="30"/>
        </w:numPr>
        <w:suppressAutoHyphens w:val="0"/>
        <w:ind w:left="993" w:hanging="709"/>
        <w:contextualSpacing/>
        <w:jc w:val="both"/>
        <w:rPr>
          <w:sz w:val="24"/>
          <w:szCs w:val="24"/>
        </w:rPr>
      </w:pPr>
      <w:r w:rsidRPr="00F91182">
        <w:rPr>
          <w:sz w:val="24"/>
          <w:szCs w:val="24"/>
        </w:rPr>
        <w:t>Kivitelező</w:t>
      </w:r>
      <w:r w:rsidR="00835CCF" w:rsidRPr="00F91182">
        <w:rPr>
          <w:sz w:val="24"/>
          <w:szCs w:val="24"/>
        </w:rPr>
        <w:t xml:space="preserve"> köteles biztosítani a környező ingatlanok megközelíthetőségét a szerződés teljesítése során. A beruházás megvalósítása során </w:t>
      </w:r>
      <w:r w:rsidRPr="00F91182">
        <w:rPr>
          <w:sz w:val="24"/>
          <w:szCs w:val="24"/>
        </w:rPr>
        <w:t>Kivitelező</w:t>
      </w:r>
      <w:r w:rsidR="00835CCF" w:rsidRPr="00F91182">
        <w:rPr>
          <w:sz w:val="24"/>
          <w:szCs w:val="24"/>
        </w:rPr>
        <w:t xml:space="preserve"> által a környező ingatlanokban, vagy harmadik személyeknek esetlegesen okozott károk elhárításáról és a szükséges kártalanításokról, kártérítésekről </w:t>
      </w:r>
      <w:r w:rsidRPr="00F91182">
        <w:rPr>
          <w:sz w:val="24"/>
          <w:szCs w:val="24"/>
        </w:rPr>
        <w:t>Kivitelező</w:t>
      </w:r>
      <w:r w:rsidR="00835CCF" w:rsidRPr="00F91182">
        <w:rPr>
          <w:sz w:val="24"/>
          <w:szCs w:val="24"/>
        </w:rPr>
        <w:t xml:space="preserve"> gondoskodik. Amennyiben harmadik személyek a károkozásból fakadó igényeiket a Megrendelővel szemben érvényesítenék, </w:t>
      </w:r>
      <w:r w:rsidRPr="00F91182">
        <w:rPr>
          <w:sz w:val="24"/>
          <w:szCs w:val="24"/>
        </w:rPr>
        <w:t>Kivitelező</w:t>
      </w:r>
      <w:r w:rsidR="00835CCF" w:rsidRPr="00F91182">
        <w:rPr>
          <w:sz w:val="24"/>
          <w:szCs w:val="24"/>
        </w:rPr>
        <w:t xml:space="preserve"> köteles mentesíteni Megrendelőt a felelősség alól.</w:t>
      </w:r>
    </w:p>
    <w:p w14:paraId="3E2FCABB" w14:textId="77777777" w:rsidR="00835CCF" w:rsidRPr="0096276B" w:rsidRDefault="00835CCF" w:rsidP="0096276B">
      <w:pPr>
        <w:pStyle w:val="Listaszerbekezds"/>
        <w:suppressAutoHyphens w:val="0"/>
        <w:ind w:left="993"/>
        <w:contextualSpacing/>
        <w:jc w:val="both"/>
        <w:rPr>
          <w:sz w:val="24"/>
          <w:szCs w:val="24"/>
        </w:rPr>
      </w:pPr>
    </w:p>
    <w:p w14:paraId="4A813A5B" w14:textId="6E96AE05" w:rsidR="00835CCF" w:rsidRPr="00F91182" w:rsidRDefault="00835CCF" w:rsidP="0096276B">
      <w:pPr>
        <w:pStyle w:val="Listaszerbekezds"/>
        <w:numPr>
          <w:ilvl w:val="1"/>
          <w:numId w:val="30"/>
        </w:numPr>
        <w:suppressAutoHyphens w:val="0"/>
        <w:ind w:left="993" w:hanging="709"/>
        <w:contextualSpacing/>
        <w:jc w:val="both"/>
        <w:rPr>
          <w:sz w:val="24"/>
          <w:szCs w:val="24"/>
        </w:rPr>
      </w:pPr>
      <w:r w:rsidRPr="00F91182">
        <w:rPr>
          <w:sz w:val="24"/>
          <w:szCs w:val="24"/>
        </w:rPr>
        <w:t>A munkaterül</w:t>
      </w:r>
      <w:r w:rsidR="00E940D3" w:rsidRPr="00F91182">
        <w:rPr>
          <w:sz w:val="24"/>
          <w:szCs w:val="24"/>
        </w:rPr>
        <w:t xml:space="preserve">et átadás-átvételét követően a </w:t>
      </w:r>
      <w:r w:rsidR="00081CF6" w:rsidRPr="00F91182">
        <w:rPr>
          <w:sz w:val="24"/>
          <w:szCs w:val="24"/>
        </w:rPr>
        <w:t>Kivitelező</w:t>
      </w:r>
      <w:r w:rsidRPr="00F91182">
        <w:rPr>
          <w:sz w:val="24"/>
          <w:szCs w:val="24"/>
        </w:rPr>
        <w:t xml:space="preserve"> köteles gondoskodni a munkaterület biztonságos lekerítéséről, lezárásáról. </w:t>
      </w:r>
      <w:r w:rsidR="00081CF6" w:rsidRPr="00F91182">
        <w:rPr>
          <w:sz w:val="24"/>
          <w:szCs w:val="24"/>
        </w:rPr>
        <w:t>Kivitelező</w:t>
      </w:r>
      <w:r w:rsidRPr="00F91182">
        <w:rPr>
          <w:sz w:val="24"/>
          <w:szCs w:val="24"/>
        </w:rPr>
        <w:t xml:space="preserve"> feladata és felelőssége saját költségére az építkezés teljes időtartama alatt biztosítani a munkaterületen, valamint a kivitelezéshez kapcsolódó tevékenységei során a vonatkozó vagyon-, munka</w:t>
      </w:r>
      <w:r w:rsidR="0096276B">
        <w:rPr>
          <w:sz w:val="24"/>
          <w:szCs w:val="24"/>
        </w:rPr>
        <w:t>-</w:t>
      </w:r>
      <w:r w:rsidRPr="00F91182">
        <w:rPr>
          <w:sz w:val="24"/>
          <w:szCs w:val="24"/>
        </w:rPr>
        <w:t xml:space="preserve"> és tűzvédelmi rendszabályok</w:t>
      </w:r>
      <w:r w:rsidR="0096276B">
        <w:rPr>
          <w:sz w:val="24"/>
          <w:szCs w:val="24"/>
        </w:rPr>
        <w:t xml:space="preserve"> és</w:t>
      </w:r>
      <w:r w:rsidRPr="00F91182">
        <w:rPr>
          <w:sz w:val="24"/>
          <w:szCs w:val="24"/>
        </w:rPr>
        <w:t xml:space="preserve"> előírások betartását, betartatását, köteles az ehhez szükséges feltételeket megteremteni, és a szükséges biztosítási szerződéseket megkötni. Fentiek elmulasztásából eredő károkért Megrendelő felelősséggel nem tartozik.</w:t>
      </w:r>
    </w:p>
    <w:p w14:paraId="5AA88767" w14:textId="77777777" w:rsidR="00835CCF" w:rsidRPr="0096276B" w:rsidRDefault="00835CCF" w:rsidP="0096276B">
      <w:pPr>
        <w:pStyle w:val="Listaszerbekezds"/>
        <w:suppressAutoHyphens w:val="0"/>
        <w:ind w:left="993"/>
        <w:contextualSpacing/>
        <w:jc w:val="both"/>
        <w:rPr>
          <w:sz w:val="24"/>
          <w:szCs w:val="24"/>
        </w:rPr>
      </w:pPr>
    </w:p>
    <w:p w14:paraId="0E5F6C2A" w14:textId="77777777" w:rsidR="00835CCF" w:rsidRPr="00F91182" w:rsidRDefault="00081CF6" w:rsidP="0096276B">
      <w:pPr>
        <w:pStyle w:val="Listaszerbekezds"/>
        <w:numPr>
          <w:ilvl w:val="1"/>
          <w:numId w:val="30"/>
        </w:numPr>
        <w:suppressAutoHyphens w:val="0"/>
        <w:ind w:left="993" w:hanging="709"/>
        <w:contextualSpacing/>
        <w:jc w:val="both"/>
        <w:rPr>
          <w:sz w:val="24"/>
          <w:szCs w:val="24"/>
        </w:rPr>
      </w:pPr>
      <w:r w:rsidRPr="00F91182">
        <w:rPr>
          <w:sz w:val="24"/>
          <w:szCs w:val="24"/>
        </w:rPr>
        <w:t>Kivitelező</w:t>
      </w:r>
      <w:r w:rsidR="00835CCF" w:rsidRPr="00F91182">
        <w:rPr>
          <w:sz w:val="24"/>
          <w:szCs w:val="24"/>
        </w:rPr>
        <w:t xml:space="preserve"> köteles a munkaterületet és a munkaterületre vezető utakat az általa, vagy alvállalkozói által okozott szennyeződésektől folyamatosan letakarítani, az utakban és tartozékaiban, közműlétesítményekben okozott károkat és meghibásodásokat haladéktalanul helyreállítani, kijavítani, vagy a jogosultnak megtéríteni. </w:t>
      </w:r>
      <w:r w:rsidRPr="00F91182">
        <w:rPr>
          <w:sz w:val="24"/>
          <w:szCs w:val="24"/>
        </w:rPr>
        <w:t>Kivitelező</w:t>
      </w:r>
      <w:r w:rsidR="00835CCF" w:rsidRPr="00F91182">
        <w:rPr>
          <w:sz w:val="24"/>
          <w:szCs w:val="24"/>
        </w:rPr>
        <w:t>n</w:t>
      </w:r>
      <w:r w:rsidR="006026B5" w:rsidRPr="00F91182">
        <w:rPr>
          <w:sz w:val="24"/>
          <w:szCs w:val="24"/>
        </w:rPr>
        <w:t>e</w:t>
      </w:r>
      <w:r w:rsidR="00835CCF" w:rsidRPr="00F91182">
        <w:rPr>
          <w:sz w:val="24"/>
          <w:szCs w:val="24"/>
        </w:rPr>
        <w:t xml:space="preserve">k minden ésszerű eszközt fel kell használnia a területre vezető utak és a közművek állagának megóvása érdekében. Felek kifejezetten rögzítik, hogy amennyiben harmadik személy az önkormányzati utakban </w:t>
      </w:r>
      <w:r w:rsidRPr="00F91182">
        <w:rPr>
          <w:sz w:val="24"/>
          <w:szCs w:val="24"/>
        </w:rPr>
        <w:t>Kivitelező</w:t>
      </w:r>
      <w:r w:rsidR="00835CCF" w:rsidRPr="00F91182">
        <w:rPr>
          <w:sz w:val="24"/>
          <w:szCs w:val="24"/>
        </w:rPr>
        <w:t xml:space="preserve"> által okozott </w:t>
      </w:r>
      <w:r w:rsidR="00835CCF" w:rsidRPr="00F91182">
        <w:rPr>
          <w:sz w:val="24"/>
          <w:szCs w:val="24"/>
        </w:rPr>
        <w:lastRenderedPageBreak/>
        <w:t xml:space="preserve">károk következtében kárt szenved, ennek teljes összege erejéig </w:t>
      </w:r>
      <w:r w:rsidRPr="00F91182">
        <w:rPr>
          <w:sz w:val="24"/>
          <w:szCs w:val="24"/>
        </w:rPr>
        <w:t>Kivitelező</w:t>
      </w:r>
      <w:r w:rsidR="00835CCF" w:rsidRPr="00F91182">
        <w:rPr>
          <w:sz w:val="24"/>
          <w:szCs w:val="24"/>
        </w:rPr>
        <w:t xml:space="preserve"> helytállni és az önkormányzatot a felelősség alól mentesíteni köteles.</w:t>
      </w:r>
    </w:p>
    <w:p w14:paraId="7DC53064" w14:textId="77777777" w:rsidR="00835CCF" w:rsidRPr="0096276B" w:rsidRDefault="00835CCF" w:rsidP="0096276B">
      <w:pPr>
        <w:pStyle w:val="Listaszerbekezds"/>
        <w:suppressAutoHyphens w:val="0"/>
        <w:ind w:left="993"/>
        <w:contextualSpacing/>
        <w:jc w:val="both"/>
        <w:rPr>
          <w:sz w:val="24"/>
          <w:szCs w:val="24"/>
        </w:rPr>
      </w:pPr>
    </w:p>
    <w:p w14:paraId="10DE61D2" w14:textId="77777777" w:rsidR="00835CCF" w:rsidRPr="00F91182" w:rsidRDefault="00081CF6" w:rsidP="0096276B">
      <w:pPr>
        <w:pStyle w:val="Listaszerbekezds"/>
        <w:numPr>
          <w:ilvl w:val="1"/>
          <w:numId w:val="30"/>
        </w:numPr>
        <w:suppressAutoHyphens w:val="0"/>
        <w:ind w:left="993" w:hanging="709"/>
        <w:contextualSpacing/>
        <w:jc w:val="both"/>
        <w:rPr>
          <w:sz w:val="24"/>
          <w:szCs w:val="24"/>
        </w:rPr>
      </w:pPr>
      <w:r w:rsidRPr="00F91182">
        <w:rPr>
          <w:sz w:val="24"/>
          <w:szCs w:val="24"/>
        </w:rPr>
        <w:t>Kivitelező</w:t>
      </w:r>
      <w:r w:rsidR="00835CCF" w:rsidRPr="00F91182">
        <w:rPr>
          <w:sz w:val="24"/>
          <w:szCs w:val="24"/>
        </w:rPr>
        <w:t xml:space="preserve"> köteles a munkát elvégezni, a kivitelezés során a hatályos szabványokban és jogszabályokban előírt minősítéssel rendelkező anyagokat felhasználni, melyeket a minősítések, műbizonylatok átadásával Megrendelő felé igazol. A kivitelezés minőségére vonatkozó vita esetén </w:t>
      </w:r>
      <w:r w:rsidRPr="00F91182">
        <w:rPr>
          <w:sz w:val="24"/>
          <w:szCs w:val="24"/>
        </w:rPr>
        <w:t>Kivitelező</w:t>
      </w:r>
      <w:r w:rsidR="00835CCF" w:rsidRPr="00F91182">
        <w:rPr>
          <w:sz w:val="24"/>
          <w:szCs w:val="24"/>
        </w:rPr>
        <w:t xml:space="preserve"> köteles a szükséges feltárásokat elvégezni, a szakértői vizsgálatok lehetőségét biztosítani, és felelőssége megállapítása esetén a hibát kijavítani, valamint Megrendelő felmerült költségeit megtéríteni. </w:t>
      </w:r>
      <w:r w:rsidRPr="00F91182">
        <w:rPr>
          <w:sz w:val="24"/>
          <w:szCs w:val="24"/>
        </w:rPr>
        <w:t>Kivitelező</w:t>
      </w:r>
      <w:r w:rsidR="00835CCF" w:rsidRPr="00F91182">
        <w:rPr>
          <w:sz w:val="24"/>
          <w:szCs w:val="24"/>
        </w:rPr>
        <w:t xml:space="preserve"> felelősségének megállapítása esetén a fentiek miatti késedelem nem lehet alapja határidő módosításnak.</w:t>
      </w:r>
    </w:p>
    <w:p w14:paraId="3E5B6192" w14:textId="77777777" w:rsidR="00835CCF" w:rsidRPr="0096276B" w:rsidRDefault="00835CCF" w:rsidP="0096276B">
      <w:pPr>
        <w:pStyle w:val="Listaszerbekezds"/>
        <w:suppressAutoHyphens w:val="0"/>
        <w:ind w:left="993"/>
        <w:contextualSpacing/>
        <w:jc w:val="both"/>
        <w:rPr>
          <w:sz w:val="24"/>
          <w:szCs w:val="24"/>
        </w:rPr>
      </w:pPr>
    </w:p>
    <w:p w14:paraId="52BB054A" w14:textId="77777777" w:rsidR="00835CCF" w:rsidRPr="00F91182" w:rsidRDefault="00081CF6" w:rsidP="0096276B">
      <w:pPr>
        <w:pStyle w:val="Listaszerbekezds"/>
        <w:numPr>
          <w:ilvl w:val="1"/>
          <w:numId w:val="30"/>
        </w:numPr>
        <w:suppressAutoHyphens w:val="0"/>
        <w:ind w:left="993" w:hanging="709"/>
        <w:contextualSpacing/>
        <w:jc w:val="both"/>
        <w:rPr>
          <w:sz w:val="24"/>
          <w:szCs w:val="24"/>
        </w:rPr>
      </w:pPr>
      <w:r w:rsidRPr="00F91182">
        <w:rPr>
          <w:sz w:val="24"/>
          <w:szCs w:val="24"/>
        </w:rPr>
        <w:t>Kivitelező</w:t>
      </w:r>
      <w:r w:rsidR="00835CCF" w:rsidRPr="00F91182">
        <w:rPr>
          <w:sz w:val="24"/>
          <w:szCs w:val="24"/>
        </w:rPr>
        <w:t xml:space="preserve"> köteles az építési munkák megkezdésétől (a munkaterület átvételétől) a műszaki átadás-átvétel befejezéséig az építési napló vezetésének szabályozásáról szóló hatályos rendeletekben foglaltak szerint építési napló vezetésére. </w:t>
      </w:r>
      <w:r w:rsidRPr="00F91182">
        <w:rPr>
          <w:sz w:val="24"/>
          <w:szCs w:val="24"/>
        </w:rPr>
        <w:t>Kivitelező</w:t>
      </w:r>
      <w:r w:rsidR="00835CCF" w:rsidRPr="00F91182">
        <w:rPr>
          <w:sz w:val="24"/>
          <w:szCs w:val="24"/>
        </w:rPr>
        <w:t xml:space="preserve"> helyszíni képviselője a </w:t>
      </w:r>
      <w:r w:rsidRPr="00F91182">
        <w:rPr>
          <w:sz w:val="24"/>
          <w:szCs w:val="24"/>
        </w:rPr>
        <w:t>Kivitelező</w:t>
      </w:r>
      <w:r w:rsidR="00835CCF" w:rsidRPr="00F91182">
        <w:rPr>
          <w:sz w:val="24"/>
          <w:szCs w:val="24"/>
        </w:rPr>
        <w:t xml:space="preserve"> költségére biztosít minden szükséges felügyeletet és irányítást a szerződéses munkák végzése során.</w:t>
      </w:r>
    </w:p>
    <w:p w14:paraId="6BC6CD42" w14:textId="77777777" w:rsidR="00835CCF" w:rsidRPr="0096276B" w:rsidRDefault="00835CCF" w:rsidP="0096276B">
      <w:pPr>
        <w:pStyle w:val="Listaszerbekezds"/>
        <w:suppressAutoHyphens w:val="0"/>
        <w:ind w:left="993"/>
        <w:contextualSpacing/>
        <w:jc w:val="both"/>
        <w:rPr>
          <w:sz w:val="24"/>
          <w:szCs w:val="24"/>
        </w:rPr>
      </w:pPr>
    </w:p>
    <w:p w14:paraId="44BD53F6" w14:textId="77777777" w:rsidR="00835CCF" w:rsidRPr="00F91182" w:rsidRDefault="00081CF6" w:rsidP="0096276B">
      <w:pPr>
        <w:pStyle w:val="Listaszerbekezds"/>
        <w:numPr>
          <w:ilvl w:val="1"/>
          <w:numId w:val="30"/>
        </w:numPr>
        <w:suppressAutoHyphens w:val="0"/>
        <w:ind w:left="993" w:hanging="709"/>
        <w:contextualSpacing/>
        <w:jc w:val="both"/>
        <w:rPr>
          <w:sz w:val="24"/>
          <w:szCs w:val="24"/>
        </w:rPr>
      </w:pPr>
      <w:r w:rsidRPr="00F91182">
        <w:rPr>
          <w:sz w:val="24"/>
          <w:szCs w:val="24"/>
        </w:rPr>
        <w:t>Kivitelező</w:t>
      </w:r>
      <w:r w:rsidR="00835CCF" w:rsidRPr="00F91182">
        <w:rPr>
          <w:sz w:val="24"/>
          <w:szCs w:val="24"/>
        </w:rPr>
        <w:t xml:space="preserve"> köteles Megrendelőt minden olyan körülményről értesíteni, amely a szerződés kellő időre történő teljesítését veszélyezteti. Az értesítés elmulasztásából eredő kárért a </w:t>
      </w:r>
      <w:r w:rsidRPr="00F91182">
        <w:rPr>
          <w:sz w:val="24"/>
          <w:szCs w:val="24"/>
        </w:rPr>
        <w:t>Kivitelező</w:t>
      </w:r>
      <w:r w:rsidR="00835CCF" w:rsidRPr="00F91182">
        <w:rPr>
          <w:sz w:val="24"/>
          <w:szCs w:val="24"/>
        </w:rPr>
        <w:t xml:space="preserve"> felel.</w:t>
      </w:r>
    </w:p>
    <w:p w14:paraId="2E4AEF4B" w14:textId="77777777" w:rsidR="00835CCF" w:rsidRPr="0096276B" w:rsidRDefault="00835CCF" w:rsidP="0096276B">
      <w:pPr>
        <w:pStyle w:val="Listaszerbekezds"/>
        <w:suppressAutoHyphens w:val="0"/>
        <w:ind w:left="993"/>
        <w:contextualSpacing/>
        <w:jc w:val="both"/>
        <w:rPr>
          <w:sz w:val="24"/>
          <w:szCs w:val="24"/>
        </w:rPr>
      </w:pPr>
    </w:p>
    <w:p w14:paraId="0BCACB71" w14:textId="77777777" w:rsidR="00835CCF" w:rsidRPr="00F91182" w:rsidRDefault="00081CF6" w:rsidP="0096276B">
      <w:pPr>
        <w:pStyle w:val="Listaszerbekezds"/>
        <w:numPr>
          <w:ilvl w:val="1"/>
          <w:numId w:val="30"/>
        </w:numPr>
        <w:suppressAutoHyphens w:val="0"/>
        <w:ind w:left="993" w:hanging="709"/>
        <w:contextualSpacing/>
        <w:jc w:val="both"/>
        <w:rPr>
          <w:sz w:val="24"/>
          <w:szCs w:val="24"/>
        </w:rPr>
      </w:pPr>
      <w:r w:rsidRPr="00F91182">
        <w:rPr>
          <w:sz w:val="24"/>
          <w:szCs w:val="24"/>
        </w:rPr>
        <w:t>Kivitelező</w:t>
      </w:r>
      <w:r w:rsidR="00835CCF" w:rsidRPr="00F91182">
        <w:rPr>
          <w:sz w:val="24"/>
          <w:szCs w:val="24"/>
        </w:rPr>
        <w:t xml:space="preserve"> köteles a jótállási, valamint a szavatossági felelőssége keretében, saját költségén a jótállási, valamint a szavatossági idő alatt felmerülő hibák, hiányosságok kijavítására, elhárítására a szükséges intézkedéseket megtenni. A jótállásból, szavatosságból eredő helytállási kötelezettséget eredményező okra visszavezethető, életveszélyt, üzemeltetést akadályozó, anyagi kárt okozó hibák kijavítását </w:t>
      </w:r>
      <w:r w:rsidRPr="00F91182">
        <w:rPr>
          <w:sz w:val="24"/>
          <w:szCs w:val="24"/>
        </w:rPr>
        <w:t>Kivitelező</w:t>
      </w:r>
      <w:r w:rsidR="00835CCF" w:rsidRPr="00F91182">
        <w:rPr>
          <w:sz w:val="24"/>
          <w:szCs w:val="24"/>
        </w:rPr>
        <w:t xml:space="preserve"> köteles a Megrendelő értesítésétől számítva azonnal megkezdeni és megszakítás nélkül befejezni. Az egyéb jótállási, valamint szavatossági hibák kijavítását </w:t>
      </w:r>
      <w:r w:rsidRPr="00F91182">
        <w:rPr>
          <w:sz w:val="24"/>
          <w:szCs w:val="24"/>
        </w:rPr>
        <w:t>Kivitelező</w:t>
      </w:r>
      <w:r w:rsidR="00835CCF" w:rsidRPr="00F91182">
        <w:rPr>
          <w:sz w:val="24"/>
          <w:szCs w:val="24"/>
        </w:rPr>
        <w:t xml:space="preserve"> az értesítés kézhezvételétől számított 24 órán belül köteles feltárni és kijavítani, amennyiben 24 órán belül a kijavítás befejezése nem lehetséges, úgy a feltárástól köteles a javítást megkezdeni és megszakítás nélkül befejezni. </w:t>
      </w:r>
    </w:p>
    <w:p w14:paraId="7DEB748E" w14:textId="77777777" w:rsidR="00835CCF" w:rsidRPr="0096276B" w:rsidRDefault="00835CCF" w:rsidP="0096276B">
      <w:pPr>
        <w:pStyle w:val="Listaszerbekezds"/>
        <w:suppressAutoHyphens w:val="0"/>
        <w:ind w:left="993"/>
        <w:contextualSpacing/>
        <w:jc w:val="both"/>
        <w:rPr>
          <w:sz w:val="24"/>
          <w:szCs w:val="24"/>
        </w:rPr>
      </w:pPr>
    </w:p>
    <w:p w14:paraId="4CE368DE" w14:textId="77777777" w:rsidR="00835CCF" w:rsidRPr="00F91182" w:rsidRDefault="00081CF6" w:rsidP="0096276B">
      <w:pPr>
        <w:pStyle w:val="Listaszerbekezds"/>
        <w:numPr>
          <w:ilvl w:val="1"/>
          <w:numId w:val="30"/>
        </w:numPr>
        <w:suppressAutoHyphens w:val="0"/>
        <w:ind w:left="993" w:hanging="709"/>
        <w:contextualSpacing/>
        <w:jc w:val="both"/>
        <w:rPr>
          <w:sz w:val="24"/>
          <w:szCs w:val="24"/>
        </w:rPr>
      </w:pPr>
      <w:r w:rsidRPr="00F91182">
        <w:rPr>
          <w:sz w:val="24"/>
          <w:szCs w:val="24"/>
        </w:rPr>
        <w:t>Kivitelező</w:t>
      </w:r>
      <w:r w:rsidR="00835CCF" w:rsidRPr="00F91182">
        <w:rPr>
          <w:sz w:val="24"/>
          <w:szCs w:val="24"/>
        </w:rPr>
        <w:t xml:space="preserve"> hozzájárul ahhoz, hogy amennyiben a munkaterületen megvalósítandó más feladatok elvégzése válik szükségessé, úgy a munkaterületre a Megrendelő által megbízott további </w:t>
      </w:r>
      <w:r w:rsidRPr="00F91182">
        <w:rPr>
          <w:sz w:val="24"/>
          <w:szCs w:val="24"/>
        </w:rPr>
        <w:t>Kivitelező</w:t>
      </w:r>
      <w:r w:rsidR="00835CCF" w:rsidRPr="00F91182">
        <w:rPr>
          <w:sz w:val="24"/>
          <w:szCs w:val="24"/>
        </w:rPr>
        <w:t>t is bebocsátja, vele és Megrendelővel a munkák összehangolása érdekében együttműködik.</w:t>
      </w:r>
    </w:p>
    <w:p w14:paraId="4B3ADB19" w14:textId="77777777" w:rsidR="0023568F" w:rsidRPr="0096276B" w:rsidRDefault="0023568F" w:rsidP="0096276B">
      <w:pPr>
        <w:pStyle w:val="Listaszerbekezds"/>
        <w:suppressAutoHyphens w:val="0"/>
        <w:ind w:left="993"/>
        <w:contextualSpacing/>
        <w:jc w:val="both"/>
        <w:rPr>
          <w:sz w:val="24"/>
          <w:szCs w:val="24"/>
        </w:rPr>
      </w:pPr>
    </w:p>
    <w:p w14:paraId="2BF42EBE" w14:textId="77777777" w:rsidR="00835CCF" w:rsidRPr="00F91182" w:rsidRDefault="00081CF6" w:rsidP="0096276B">
      <w:pPr>
        <w:pStyle w:val="Listaszerbekezds"/>
        <w:numPr>
          <w:ilvl w:val="1"/>
          <w:numId w:val="30"/>
        </w:numPr>
        <w:suppressAutoHyphens w:val="0"/>
        <w:ind w:left="993" w:hanging="709"/>
        <w:contextualSpacing/>
        <w:jc w:val="both"/>
        <w:rPr>
          <w:sz w:val="24"/>
          <w:szCs w:val="24"/>
        </w:rPr>
      </w:pPr>
      <w:r w:rsidRPr="00F91182">
        <w:rPr>
          <w:sz w:val="24"/>
          <w:szCs w:val="24"/>
        </w:rPr>
        <w:t>Kivitelező</w:t>
      </w:r>
      <w:r w:rsidR="00835CCF" w:rsidRPr="00F91182">
        <w:rPr>
          <w:sz w:val="24"/>
          <w:szCs w:val="24"/>
        </w:rPr>
        <w:t xml:space="preserve"> kijelenti, hogy az épített környezet alakításáról és védelméről szóló 1997. évi LXXVIII. törvény (Étv.), valamint az építőipari kivitelezési tevékenységről szóló 191/2009. (IX.15.) Korm.</w:t>
      </w:r>
      <w:r w:rsidR="005958F6" w:rsidRPr="00F91182">
        <w:rPr>
          <w:sz w:val="24"/>
          <w:szCs w:val="24"/>
        </w:rPr>
        <w:t xml:space="preserve"> </w:t>
      </w:r>
      <w:r w:rsidR="00835CCF" w:rsidRPr="00F91182">
        <w:rPr>
          <w:sz w:val="24"/>
          <w:szCs w:val="24"/>
        </w:rPr>
        <w:t xml:space="preserve">rendelet rendelkezéseinek megfelelően folytatja kivitelezői tevékenységét. </w:t>
      </w:r>
    </w:p>
    <w:p w14:paraId="51B1EEA3" w14:textId="77777777" w:rsidR="00835CCF" w:rsidRPr="0096276B" w:rsidRDefault="00835CCF" w:rsidP="0096276B">
      <w:pPr>
        <w:pStyle w:val="Listaszerbekezds"/>
        <w:suppressAutoHyphens w:val="0"/>
        <w:ind w:left="993"/>
        <w:contextualSpacing/>
        <w:jc w:val="both"/>
        <w:rPr>
          <w:sz w:val="24"/>
          <w:szCs w:val="24"/>
        </w:rPr>
      </w:pPr>
    </w:p>
    <w:p w14:paraId="321CC539" w14:textId="77777777" w:rsidR="00835CCF" w:rsidRPr="00F91182" w:rsidRDefault="00081CF6" w:rsidP="0096276B">
      <w:pPr>
        <w:pStyle w:val="Listaszerbekezds"/>
        <w:numPr>
          <w:ilvl w:val="1"/>
          <w:numId w:val="30"/>
        </w:numPr>
        <w:suppressAutoHyphens w:val="0"/>
        <w:ind w:left="993" w:hanging="709"/>
        <w:contextualSpacing/>
        <w:jc w:val="both"/>
        <w:rPr>
          <w:sz w:val="24"/>
          <w:szCs w:val="24"/>
        </w:rPr>
      </w:pPr>
      <w:r w:rsidRPr="00F91182">
        <w:rPr>
          <w:sz w:val="24"/>
          <w:szCs w:val="24"/>
        </w:rPr>
        <w:t>Kivitelező</w:t>
      </w:r>
      <w:r w:rsidR="00835CCF" w:rsidRPr="00F91182">
        <w:rPr>
          <w:sz w:val="24"/>
          <w:szCs w:val="24"/>
        </w:rPr>
        <w:t xml:space="preserve"> mindazo</w:t>
      </w:r>
      <w:r w:rsidR="00055362" w:rsidRPr="00F91182">
        <w:rPr>
          <w:sz w:val="24"/>
          <w:szCs w:val="24"/>
        </w:rPr>
        <w:t>n</w:t>
      </w:r>
      <w:r w:rsidR="00835CCF" w:rsidRPr="00F91182">
        <w:rPr>
          <w:sz w:val="24"/>
          <w:szCs w:val="24"/>
        </w:rPr>
        <w:t xml:space="preserve"> jogszabályon, hatósági határozaton alapuló és annak megfelelő előírásait és feltételeit köteles figyelembe venni, akiknek tulajdonát, vagy jogait a beruházás bármely módon érinti, vagy érintheti, továbbá a </w:t>
      </w:r>
      <w:r w:rsidRPr="00F91182">
        <w:rPr>
          <w:sz w:val="24"/>
          <w:szCs w:val="24"/>
        </w:rPr>
        <w:t>Kivitelező</w:t>
      </w:r>
      <w:r w:rsidR="00835CCF" w:rsidRPr="00F91182">
        <w:rPr>
          <w:sz w:val="24"/>
          <w:szCs w:val="24"/>
        </w:rPr>
        <w:t xml:space="preserve"> köteles kártalanítani a Megrendelőt minden büntetés vagy felelősség alól az előírások, illetve feltételek megszegése esetén.</w:t>
      </w:r>
    </w:p>
    <w:p w14:paraId="14C6E5AA" w14:textId="77777777" w:rsidR="00835CCF" w:rsidRPr="0096276B" w:rsidRDefault="00835CCF" w:rsidP="0096276B">
      <w:pPr>
        <w:pStyle w:val="Listaszerbekezds"/>
        <w:suppressAutoHyphens w:val="0"/>
        <w:ind w:left="993"/>
        <w:contextualSpacing/>
        <w:jc w:val="both"/>
        <w:rPr>
          <w:sz w:val="24"/>
          <w:szCs w:val="24"/>
        </w:rPr>
      </w:pPr>
    </w:p>
    <w:p w14:paraId="3258AF73" w14:textId="18C0A094" w:rsidR="00835CCF" w:rsidRPr="0096276B" w:rsidRDefault="00835CCF" w:rsidP="0096276B">
      <w:pPr>
        <w:pStyle w:val="Listaszerbekezds"/>
        <w:numPr>
          <w:ilvl w:val="1"/>
          <w:numId w:val="30"/>
        </w:numPr>
        <w:suppressAutoHyphens w:val="0"/>
        <w:ind w:left="993" w:hanging="709"/>
        <w:contextualSpacing/>
        <w:jc w:val="both"/>
        <w:rPr>
          <w:sz w:val="24"/>
          <w:szCs w:val="24"/>
        </w:rPr>
      </w:pPr>
      <w:r w:rsidRPr="00F91182">
        <w:rPr>
          <w:sz w:val="24"/>
          <w:szCs w:val="24"/>
        </w:rPr>
        <w:lastRenderedPageBreak/>
        <w:t xml:space="preserve">A </w:t>
      </w:r>
      <w:r w:rsidR="00081CF6" w:rsidRPr="00F91182">
        <w:rPr>
          <w:sz w:val="24"/>
          <w:szCs w:val="24"/>
        </w:rPr>
        <w:t>Kivitelező</w:t>
      </w:r>
      <w:r w:rsidRPr="00F91182">
        <w:rPr>
          <w:sz w:val="24"/>
          <w:szCs w:val="24"/>
        </w:rPr>
        <w:t xml:space="preserve"> tudomásul veszi, hogy </w:t>
      </w:r>
      <w:r w:rsidRPr="0096276B">
        <w:rPr>
          <w:sz w:val="24"/>
          <w:szCs w:val="24"/>
        </w:rPr>
        <w:t>köteles a kivitelezés során keletkező hulladék szakszerű elszállításáról és a jogszabályban előírt hulladék nyilvántartás vezetéséről gondoskodni.</w:t>
      </w:r>
    </w:p>
    <w:p w14:paraId="0F4FA22D" w14:textId="77777777" w:rsidR="00835CCF" w:rsidRPr="00F91182" w:rsidRDefault="00835CCF" w:rsidP="00835CCF">
      <w:pPr>
        <w:tabs>
          <w:tab w:val="left" w:pos="826"/>
        </w:tabs>
        <w:suppressAutoHyphens w:val="0"/>
        <w:autoSpaceDE w:val="0"/>
        <w:jc w:val="both"/>
        <w:rPr>
          <w:rFonts w:eastAsia="Lucida Sans Unicode"/>
          <w:lang w:eastAsia="hi-IN" w:bidi="hi-IN"/>
        </w:rPr>
      </w:pPr>
    </w:p>
    <w:p w14:paraId="7D0D5230" w14:textId="77777777" w:rsidR="00835CCF" w:rsidRPr="00F91182" w:rsidRDefault="00835CCF" w:rsidP="00835CCF">
      <w:pPr>
        <w:tabs>
          <w:tab w:val="left" w:pos="708"/>
          <w:tab w:val="left" w:pos="826"/>
        </w:tabs>
        <w:jc w:val="both"/>
        <w:rPr>
          <w:rFonts w:eastAsia="Lucida Sans Unicode"/>
          <w:lang w:eastAsia="hi-IN" w:bidi="hi-IN"/>
        </w:rPr>
      </w:pPr>
    </w:p>
    <w:p w14:paraId="03170456" w14:textId="77777777" w:rsidR="00835CCF" w:rsidRPr="00F91182" w:rsidRDefault="00835CCF" w:rsidP="00055362">
      <w:pPr>
        <w:pStyle w:val="Listaszerbekezds"/>
        <w:numPr>
          <w:ilvl w:val="0"/>
          <w:numId w:val="30"/>
        </w:numPr>
        <w:suppressAutoHyphens w:val="0"/>
        <w:contextualSpacing/>
        <w:rPr>
          <w:b/>
          <w:sz w:val="24"/>
          <w:szCs w:val="24"/>
        </w:rPr>
      </w:pPr>
      <w:r w:rsidRPr="00F91182">
        <w:rPr>
          <w:b/>
          <w:sz w:val="24"/>
          <w:szCs w:val="24"/>
        </w:rPr>
        <w:t>A teljesítés minősége, minőségbiztosítás:</w:t>
      </w:r>
    </w:p>
    <w:p w14:paraId="250E0553" w14:textId="77777777" w:rsidR="00835CCF" w:rsidRPr="00F91182" w:rsidRDefault="00835CCF" w:rsidP="00835CCF">
      <w:pPr>
        <w:tabs>
          <w:tab w:val="left" w:pos="708"/>
          <w:tab w:val="left" w:pos="826"/>
        </w:tabs>
        <w:jc w:val="both"/>
        <w:rPr>
          <w:rFonts w:eastAsia="Lucida Sans Unicode"/>
          <w:lang w:eastAsia="hi-IN" w:bidi="hi-IN"/>
        </w:rPr>
      </w:pPr>
    </w:p>
    <w:p w14:paraId="25EF0FD5" w14:textId="77777777" w:rsidR="00835CCF" w:rsidRPr="00F91182" w:rsidRDefault="00081CF6" w:rsidP="005202C9">
      <w:pPr>
        <w:pStyle w:val="Listaszerbekezds"/>
        <w:numPr>
          <w:ilvl w:val="1"/>
          <w:numId w:val="30"/>
        </w:numPr>
        <w:suppressAutoHyphens w:val="0"/>
        <w:contextualSpacing/>
        <w:jc w:val="both"/>
        <w:rPr>
          <w:sz w:val="24"/>
          <w:szCs w:val="24"/>
        </w:rPr>
      </w:pPr>
      <w:r w:rsidRPr="00F91182">
        <w:rPr>
          <w:sz w:val="24"/>
          <w:szCs w:val="24"/>
        </w:rPr>
        <w:t>Kivitelező</w:t>
      </w:r>
      <w:r w:rsidR="00835CCF" w:rsidRPr="00F91182">
        <w:rPr>
          <w:sz w:val="24"/>
          <w:szCs w:val="24"/>
        </w:rPr>
        <w:t xml:space="preserve"> folyamatos lehetőséget biztosít Megrendelőnek (képviselőinek, műszaki ellenőreinek, naplóbejegyzésre jogosult képviselőinek, lebonyolítónak) a munkák ellenőrzésére, valamint ezt alvállalkozói és egyéb közreműködői felé is érvényesíti.</w:t>
      </w:r>
    </w:p>
    <w:p w14:paraId="5F3F1E37" w14:textId="77777777" w:rsidR="00835CCF" w:rsidRPr="00F91182" w:rsidRDefault="00835CCF" w:rsidP="00835CCF">
      <w:pPr>
        <w:widowControl w:val="0"/>
        <w:tabs>
          <w:tab w:val="left" w:pos="708"/>
          <w:tab w:val="left" w:pos="826"/>
        </w:tabs>
        <w:ind w:left="530"/>
        <w:jc w:val="both"/>
        <w:rPr>
          <w:rFonts w:eastAsia="Lucida Sans Unicode"/>
          <w:lang w:eastAsia="hi-IN" w:bidi="hi-IN"/>
        </w:rPr>
      </w:pPr>
    </w:p>
    <w:p w14:paraId="13771AE5" w14:textId="77777777" w:rsidR="00835CCF" w:rsidRPr="00F91182" w:rsidRDefault="00835CCF" w:rsidP="005202C9">
      <w:pPr>
        <w:pStyle w:val="Listaszerbekezds"/>
        <w:numPr>
          <w:ilvl w:val="1"/>
          <w:numId w:val="30"/>
        </w:numPr>
        <w:suppressAutoHyphens w:val="0"/>
        <w:contextualSpacing/>
        <w:jc w:val="both"/>
        <w:rPr>
          <w:sz w:val="24"/>
          <w:szCs w:val="24"/>
        </w:rPr>
      </w:pPr>
      <w:r w:rsidRPr="00F91182">
        <w:rPr>
          <w:sz w:val="24"/>
          <w:szCs w:val="24"/>
        </w:rPr>
        <w:t xml:space="preserve">A </w:t>
      </w:r>
      <w:r w:rsidR="00081CF6" w:rsidRPr="00F91182">
        <w:rPr>
          <w:sz w:val="24"/>
          <w:szCs w:val="24"/>
        </w:rPr>
        <w:t>Kivitelező</w:t>
      </w:r>
      <w:r w:rsidRPr="00F91182">
        <w:rPr>
          <w:sz w:val="24"/>
          <w:szCs w:val="24"/>
        </w:rPr>
        <w:t xml:space="preserve"> által az építési célra felhasznált anyagoknak, építő- és szerelőipari termékeknek meg kell felelniük a vonatkozó országos és ágazati szabványokban, hatósági és műszaki irányelvekben és előírásokban foglalt, valamint a tervező által előírt legmagasabb minőségi szinthez tartozó követelményeknek.</w:t>
      </w:r>
    </w:p>
    <w:p w14:paraId="5B4F80C8" w14:textId="77777777" w:rsidR="00835CCF" w:rsidRPr="00F91182" w:rsidRDefault="00835CCF" w:rsidP="00835CCF">
      <w:pPr>
        <w:widowControl w:val="0"/>
        <w:tabs>
          <w:tab w:val="left" w:pos="708"/>
          <w:tab w:val="left" w:pos="826"/>
        </w:tabs>
        <w:ind w:left="530"/>
        <w:jc w:val="both"/>
        <w:rPr>
          <w:rFonts w:eastAsia="Lucida Sans Unicode"/>
          <w:lang w:eastAsia="hi-IN" w:bidi="hi-IN"/>
        </w:rPr>
      </w:pPr>
    </w:p>
    <w:p w14:paraId="140C5E56" w14:textId="77777777" w:rsidR="00835CCF" w:rsidRPr="00F91182" w:rsidRDefault="00081CF6" w:rsidP="005202C9">
      <w:pPr>
        <w:pStyle w:val="Listaszerbekezds"/>
        <w:numPr>
          <w:ilvl w:val="1"/>
          <w:numId w:val="30"/>
        </w:numPr>
        <w:suppressAutoHyphens w:val="0"/>
        <w:contextualSpacing/>
        <w:jc w:val="both"/>
        <w:rPr>
          <w:sz w:val="24"/>
          <w:szCs w:val="24"/>
        </w:rPr>
      </w:pPr>
      <w:r w:rsidRPr="00F91182">
        <w:rPr>
          <w:sz w:val="24"/>
          <w:szCs w:val="24"/>
        </w:rPr>
        <w:t>Kivitelező</w:t>
      </w:r>
      <w:r w:rsidR="00835CCF" w:rsidRPr="00F91182">
        <w:rPr>
          <w:sz w:val="24"/>
          <w:szCs w:val="24"/>
        </w:rPr>
        <w:t xml:space="preserve"> köteles bizonylatolni az összes általa és alvállalkozói által felhasznált, beépített anyag, gép, berendezés, termék és tevékenység minőségét minőségi bizonyítvánnyal és azokat az átadási dokumentáció részeként Megrendelő részére átadni.</w:t>
      </w:r>
    </w:p>
    <w:p w14:paraId="398BCF60" w14:textId="77777777" w:rsidR="00835CCF" w:rsidRPr="00F91182" w:rsidRDefault="00835CCF" w:rsidP="00835CCF">
      <w:pPr>
        <w:tabs>
          <w:tab w:val="left" w:pos="708"/>
          <w:tab w:val="left" w:pos="826"/>
        </w:tabs>
        <w:jc w:val="both"/>
        <w:rPr>
          <w:rFonts w:eastAsia="Lucida Sans Unicode"/>
          <w:lang w:eastAsia="hi-IN" w:bidi="hi-IN"/>
        </w:rPr>
      </w:pPr>
    </w:p>
    <w:p w14:paraId="439F7050" w14:textId="77777777" w:rsidR="00835CCF" w:rsidRPr="00F91182" w:rsidRDefault="00835CCF" w:rsidP="00835CCF">
      <w:pPr>
        <w:tabs>
          <w:tab w:val="left" w:pos="708"/>
          <w:tab w:val="left" w:pos="826"/>
        </w:tabs>
        <w:jc w:val="both"/>
        <w:rPr>
          <w:rFonts w:eastAsia="Lucida Sans Unicode"/>
          <w:lang w:eastAsia="hi-IN" w:bidi="hi-IN"/>
        </w:rPr>
      </w:pPr>
    </w:p>
    <w:p w14:paraId="56A4901E" w14:textId="77777777" w:rsidR="00835CCF" w:rsidRPr="00F91182" w:rsidRDefault="00835CCF" w:rsidP="00055362">
      <w:pPr>
        <w:pStyle w:val="Listaszerbekezds"/>
        <w:numPr>
          <w:ilvl w:val="0"/>
          <w:numId w:val="30"/>
        </w:numPr>
        <w:suppressAutoHyphens w:val="0"/>
        <w:contextualSpacing/>
        <w:rPr>
          <w:b/>
          <w:sz w:val="24"/>
          <w:szCs w:val="24"/>
        </w:rPr>
      </w:pPr>
      <w:r w:rsidRPr="00F91182">
        <w:rPr>
          <w:b/>
          <w:sz w:val="24"/>
          <w:szCs w:val="24"/>
        </w:rPr>
        <w:t>Műszaki átadás-átvételi eljárás:</w:t>
      </w:r>
    </w:p>
    <w:p w14:paraId="0239ADB0" w14:textId="77777777" w:rsidR="00835CCF" w:rsidRPr="00F91182" w:rsidRDefault="00835CCF" w:rsidP="008E491A">
      <w:pPr>
        <w:pStyle w:val="Listaszerbekezds"/>
        <w:suppressAutoHyphens w:val="0"/>
        <w:ind w:left="858"/>
        <w:contextualSpacing/>
        <w:jc w:val="both"/>
        <w:rPr>
          <w:sz w:val="24"/>
          <w:szCs w:val="24"/>
        </w:rPr>
      </w:pPr>
    </w:p>
    <w:p w14:paraId="79C8E3CB" w14:textId="77777777" w:rsidR="00835CCF" w:rsidRPr="00F91182" w:rsidRDefault="00835CCF" w:rsidP="008E491A">
      <w:pPr>
        <w:pStyle w:val="Listaszerbekezds"/>
        <w:numPr>
          <w:ilvl w:val="1"/>
          <w:numId w:val="30"/>
        </w:numPr>
        <w:suppressAutoHyphens w:val="0"/>
        <w:contextualSpacing/>
        <w:jc w:val="both"/>
        <w:rPr>
          <w:sz w:val="24"/>
          <w:szCs w:val="24"/>
        </w:rPr>
      </w:pPr>
      <w:r w:rsidRPr="00F91182">
        <w:rPr>
          <w:sz w:val="24"/>
          <w:szCs w:val="24"/>
        </w:rPr>
        <w:t xml:space="preserve">A műszaki átadás-átvételi eljárás időpontját a </w:t>
      </w:r>
      <w:r w:rsidR="00081CF6" w:rsidRPr="00F91182">
        <w:rPr>
          <w:sz w:val="24"/>
          <w:szCs w:val="24"/>
        </w:rPr>
        <w:t>Kivitelező</w:t>
      </w:r>
      <w:r w:rsidRPr="00F91182">
        <w:rPr>
          <w:sz w:val="24"/>
          <w:szCs w:val="24"/>
        </w:rPr>
        <w:t xml:space="preserve"> által vállalt építési tevékenységnek a szerződésben foglaltak, jogszabályban előírtak és a műszaki dokumentációban meghatározottak szerinti maradéktalan elvégzését követően Megrendelő a </w:t>
      </w:r>
      <w:r w:rsidR="00081CF6" w:rsidRPr="00F91182">
        <w:rPr>
          <w:sz w:val="24"/>
          <w:szCs w:val="24"/>
        </w:rPr>
        <w:t>Kivitelező</w:t>
      </w:r>
      <w:r w:rsidRPr="00F91182">
        <w:rPr>
          <w:sz w:val="24"/>
          <w:szCs w:val="24"/>
        </w:rPr>
        <w:t xml:space="preserve"> - azt megelőző 15 nappal előre történő – készre jelentése alapján tűzi ki.</w:t>
      </w:r>
    </w:p>
    <w:p w14:paraId="2AD7DF0E" w14:textId="77777777" w:rsidR="00835CCF" w:rsidRPr="00F91182" w:rsidRDefault="00835CCF" w:rsidP="008E491A">
      <w:pPr>
        <w:pStyle w:val="Listaszerbekezds"/>
        <w:numPr>
          <w:ilvl w:val="1"/>
          <w:numId w:val="30"/>
        </w:numPr>
        <w:suppressAutoHyphens w:val="0"/>
        <w:contextualSpacing/>
        <w:jc w:val="both"/>
        <w:rPr>
          <w:sz w:val="24"/>
          <w:szCs w:val="24"/>
        </w:rPr>
      </w:pPr>
      <w:r w:rsidRPr="00F91182">
        <w:rPr>
          <w:sz w:val="24"/>
          <w:szCs w:val="24"/>
        </w:rPr>
        <w:t>A Megrendelő által megbízott építési műszaki ellenőr köteles a megjelölt időpontra kitűzött műszaki átadás-átvételi eljárás során megvizsgálni az elkészült építőipari kivitelezési tevékenységet és a</w:t>
      </w:r>
      <w:r w:rsidR="008E491A" w:rsidRPr="00F91182">
        <w:rPr>
          <w:sz w:val="24"/>
          <w:szCs w:val="24"/>
        </w:rPr>
        <w:t xml:space="preserve"> kivitelezési</w:t>
      </w:r>
      <w:r w:rsidRPr="00F91182">
        <w:rPr>
          <w:sz w:val="24"/>
          <w:szCs w:val="24"/>
        </w:rPr>
        <w:t xml:space="preserve"> szerződésben foglaltak teljesülését. </w:t>
      </w:r>
    </w:p>
    <w:p w14:paraId="3694F3AE" w14:textId="77777777" w:rsidR="00835CCF" w:rsidRPr="00F91182" w:rsidRDefault="00835CCF" w:rsidP="008E491A">
      <w:pPr>
        <w:pStyle w:val="Listaszerbekezds"/>
        <w:numPr>
          <w:ilvl w:val="1"/>
          <w:numId w:val="30"/>
        </w:numPr>
        <w:suppressAutoHyphens w:val="0"/>
        <w:contextualSpacing/>
        <w:jc w:val="both"/>
        <w:rPr>
          <w:sz w:val="24"/>
          <w:szCs w:val="24"/>
        </w:rPr>
      </w:pPr>
      <w:r w:rsidRPr="00F91182">
        <w:rPr>
          <w:sz w:val="24"/>
          <w:szCs w:val="24"/>
        </w:rPr>
        <w:t>A műszaki átadás-átvételi eljárásról jegyzőkönyvet kell készíteni.</w:t>
      </w:r>
    </w:p>
    <w:p w14:paraId="0B551AA7" w14:textId="77777777" w:rsidR="00835CCF" w:rsidRPr="00F91182" w:rsidRDefault="00835CCF" w:rsidP="008E491A">
      <w:pPr>
        <w:pStyle w:val="Listaszerbekezds"/>
        <w:numPr>
          <w:ilvl w:val="1"/>
          <w:numId w:val="30"/>
        </w:numPr>
        <w:suppressAutoHyphens w:val="0"/>
        <w:contextualSpacing/>
        <w:jc w:val="both"/>
        <w:rPr>
          <w:sz w:val="24"/>
          <w:szCs w:val="24"/>
        </w:rPr>
      </w:pPr>
      <w:r w:rsidRPr="00F91182">
        <w:rPr>
          <w:sz w:val="24"/>
          <w:szCs w:val="24"/>
        </w:rPr>
        <w:t xml:space="preserve">Ha a Megrendelő a hibák, hiányok, hiányosságok kijavítását kéri, a műszaki átadás-átvételi jegyzőkönyvnek tartalmaznia kell a kijavítás határidejét, valamint a kijavításért és az átvételért felelős személy megnevezését. Ha hiánypótlási jegyzőkönyv vagy hibajegyzék, hiányjegyzék is készült, akkor azt a </w:t>
      </w:r>
      <w:r w:rsidR="00081CF6" w:rsidRPr="00F91182">
        <w:rPr>
          <w:sz w:val="24"/>
          <w:szCs w:val="24"/>
        </w:rPr>
        <w:t>Kivitelező</w:t>
      </w:r>
      <w:r w:rsidRPr="00F91182">
        <w:rPr>
          <w:sz w:val="24"/>
          <w:szCs w:val="24"/>
        </w:rPr>
        <w:t>nak alá kell írnia.</w:t>
      </w:r>
    </w:p>
    <w:p w14:paraId="5AEC343C" w14:textId="77777777" w:rsidR="00835CCF" w:rsidRPr="00F91182" w:rsidRDefault="00835CCF" w:rsidP="008E491A">
      <w:pPr>
        <w:pStyle w:val="Listaszerbekezds"/>
        <w:numPr>
          <w:ilvl w:val="1"/>
          <w:numId w:val="30"/>
        </w:numPr>
        <w:suppressAutoHyphens w:val="0"/>
        <w:contextualSpacing/>
        <w:jc w:val="both"/>
        <w:rPr>
          <w:sz w:val="24"/>
          <w:szCs w:val="24"/>
        </w:rPr>
      </w:pPr>
      <w:r w:rsidRPr="00F91182">
        <w:rPr>
          <w:sz w:val="24"/>
          <w:szCs w:val="24"/>
        </w:rPr>
        <w:t xml:space="preserve">A </w:t>
      </w:r>
      <w:r w:rsidR="00081CF6" w:rsidRPr="00F91182">
        <w:rPr>
          <w:sz w:val="24"/>
          <w:szCs w:val="24"/>
        </w:rPr>
        <w:t>Kivitelező</w:t>
      </w:r>
      <w:r w:rsidRPr="00F91182">
        <w:rPr>
          <w:sz w:val="24"/>
          <w:szCs w:val="24"/>
        </w:rPr>
        <w:t xml:space="preserve"> felelős műszaki vezetője a mennyiségi és minőségi hibák, hiányosságok kijavítását követően átadja a szerződésben vállalt és elvégzett tevékenységet tartalmazó teljesítési összesítőt az építési műszaki ellenőrnek.</w:t>
      </w:r>
    </w:p>
    <w:p w14:paraId="329CCB26" w14:textId="77777777" w:rsidR="00835CCF" w:rsidRPr="00F91182" w:rsidRDefault="00835CCF" w:rsidP="008E491A">
      <w:pPr>
        <w:pStyle w:val="Listaszerbekezds"/>
        <w:numPr>
          <w:ilvl w:val="1"/>
          <w:numId w:val="30"/>
        </w:numPr>
        <w:suppressAutoHyphens w:val="0"/>
        <w:contextualSpacing/>
        <w:jc w:val="both"/>
        <w:rPr>
          <w:sz w:val="24"/>
          <w:szCs w:val="24"/>
        </w:rPr>
      </w:pPr>
      <w:r w:rsidRPr="00F91182">
        <w:rPr>
          <w:sz w:val="24"/>
          <w:szCs w:val="24"/>
        </w:rPr>
        <w:t xml:space="preserve">A műszaki átadás-átvételi eljáráson felmerült és jegyzőkönyvbe vett hibák, hiányosságok kijavítását követően kiállított - </w:t>
      </w:r>
      <w:r w:rsidR="00081CF6" w:rsidRPr="00F91182">
        <w:rPr>
          <w:sz w:val="24"/>
          <w:szCs w:val="24"/>
        </w:rPr>
        <w:t>Kivitelező</w:t>
      </w:r>
      <w:r w:rsidRPr="00F91182">
        <w:rPr>
          <w:sz w:val="24"/>
          <w:szCs w:val="24"/>
        </w:rPr>
        <w:t>i teljesítéshez kapcsolódó - teljesítésigazolás alapját a műszaki igazolás képezi. Az építési műszaki ellenőr a fővállalkozó kivitelező teljesítésének ellenőrzését követően teljesítésigazolást állít ki a műszaki igazolásban rögzített kivitelezési munkák meghatározásáról, az elvégzett építőipari kivitelezési tevékenység mértékéről, mennyiségéről és minőségéről, a teljesítés időpontjáról és a számlázható összegről.</w:t>
      </w:r>
    </w:p>
    <w:p w14:paraId="442A331E" w14:textId="77777777" w:rsidR="00835CCF" w:rsidRPr="00F91182" w:rsidRDefault="00081CF6" w:rsidP="008E491A">
      <w:pPr>
        <w:pStyle w:val="Listaszerbekezds"/>
        <w:numPr>
          <w:ilvl w:val="1"/>
          <w:numId w:val="30"/>
        </w:numPr>
        <w:suppressAutoHyphens w:val="0"/>
        <w:contextualSpacing/>
        <w:jc w:val="both"/>
        <w:rPr>
          <w:sz w:val="24"/>
          <w:szCs w:val="24"/>
        </w:rPr>
      </w:pPr>
      <w:r w:rsidRPr="00F91182">
        <w:rPr>
          <w:sz w:val="24"/>
          <w:szCs w:val="24"/>
        </w:rPr>
        <w:lastRenderedPageBreak/>
        <w:t>Kivitelező</w:t>
      </w:r>
      <w:r w:rsidR="00835CCF" w:rsidRPr="00F91182">
        <w:rPr>
          <w:sz w:val="24"/>
          <w:szCs w:val="24"/>
        </w:rPr>
        <w:t xml:space="preserve"> a végteljesítés időpontjára a Megrendelő rendelkezésére bocsátja a kapcsolódó munkák és berendezések vizsgálati eredményeit, dokumentumait, alkalmassági bizonylatait. </w:t>
      </w:r>
    </w:p>
    <w:p w14:paraId="21F7D639" w14:textId="77777777" w:rsidR="00835CCF" w:rsidRPr="00F91182" w:rsidRDefault="00835CCF" w:rsidP="008E491A">
      <w:pPr>
        <w:pStyle w:val="Listaszerbekezds"/>
        <w:numPr>
          <w:ilvl w:val="1"/>
          <w:numId w:val="30"/>
        </w:numPr>
        <w:suppressAutoHyphens w:val="0"/>
        <w:contextualSpacing/>
        <w:jc w:val="both"/>
        <w:rPr>
          <w:sz w:val="24"/>
          <w:szCs w:val="24"/>
        </w:rPr>
      </w:pPr>
      <w:r w:rsidRPr="00F91182">
        <w:rPr>
          <w:sz w:val="24"/>
          <w:szCs w:val="24"/>
        </w:rPr>
        <w:t>Nem tagadható meg az átvétel a szolgáltatás olyan jelentéktelen hibái, hiányai miatt, amelyek más hibákkal, hiányokkal összefüggésben, illetve a kijavításukkal, pótlásukkal járó munkák folytán sem akadályozzák a rendeltetésszerű használatot.</w:t>
      </w:r>
    </w:p>
    <w:p w14:paraId="3BE217C2" w14:textId="77777777" w:rsidR="00835CCF" w:rsidRPr="00F91182" w:rsidRDefault="00835CCF" w:rsidP="008E491A">
      <w:pPr>
        <w:pStyle w:val="Listaszerbekezds"/>
        <w:numPr>
          <w:ilvl w:val="1"/>
          <w:numId w:val="30"/>
        </w:numPr>
        <w:suppressAutoHyphens w:val="0"/>
        <w:contextualSpacing/>
        <w:jc w:val="both"/>
        <w:rPr>
          <w:sz w:val="24"/>
          <w:szCs w:val="24"/>
        </w:rPr>
      </w:pPr>
      <w:r w:rsidRPr="00F91182">
        <w:rPr>
          <w:sz w:val="24"/>
          <w:szCs w:val="24"/>
        </w:rPr>
        <w:t xml:space="preserve">A szerződés tárgyát képező építmény tekintetében a kárveszély a műszaki átadás-átvételi eljáráson felmerült és jegyzőkönyvbe vett hibák, hiányosságok kijavítását, a teljesítésigazolás kiadását, továbbá a teljesítésigazolás alapján kiállított számla ellenértékének kézhezvételét követően, a </w:t>
      </w:r>
      <w:r w:rsidR="00081CF6" w:rsidRPr="00F91182">
        <w:rPr>
          <w:sz w:val="24"/>
          <w:szCs w:val="24"/>
        </w:rPr>
        <w:t>Kivitelező</w:t>
      </w:r>
      <w:r w:rsidRPr="00F91182">
        <w:rPr>
          <w:sz w:val="24"/>
          <w:szCs w:val="24"/>
        </w:rPr>
        <w:t>n</w:t>
      </w:r>
      <w:r w:rsidR="006026B5" w:rsidRPr="00F91182">
        <w:rPr>
          <w:sz w:val="24"/>
          <w:szCs w:val="24"/>
        </w:rPr>
        <w:t>e</w:t>
      </w:r>
      <w:r w:rsidRPr="00F91182">
        <w:rPr>
          <w:sz w:val="24"/>
          <w:szCs w:val="24"/>
        </w:rPr>
        <w:t xml:space="preserve">k a Megrendelő részére történő építési munkaterület átadásának napján száll át </w:t>
      </w:r>
      <w:r w:rsidR="00081CF6" w:rsidRPr="00F91182">
        <w:rPr>
          <w:sz w:val="24"/>
          <w:szCs w:val="24"/>
        </w:rPr>
        <w:t>Kivitelező</w:t>
      </w:r>
      <w:r w:rsidRPr="00F91182">
        <w:rPr>
          <w:sz w:val="24"/>
          <w:szCs w:val="24"/>
        </w:rPr>
        <w:t>r</w:t>
      </w:r>
      <w:r w:rsidR="006026B5" w:rsidRPr="00F91182">
        <w:rPr>
          <w:sz w:val="24"/>
          <w:szCs w:val="24"/>
        </w:rPr>
        <w:t>ő</w:t>
      </w:r>
      <w:r w:rsidRPr="00F91182">
        <w:rPr>
          <w:sz w:val="24"/>
          <w:szCs w:val="24"/>
        </w:rPr>
        <w:t>l a Megrendelőre.</w:t>
      </w:r>
    </w:p>
    <w:p w14:paraId="6BB63927" w14:textId="77777777" w:rsidR="00835CCF" w:rsidRPr="00F91182" w:rsidRDefault="00835CCF" w:rsidP="008E491A">
      <w:pPr>
        <w:pStyle w:val="Listaszerbekezds"/>
        <w:numPr>
          <w:ilvl w:val="1"/>
          <w:numId w:val="30"/>
        </w:numPr>
        <w:suppressAutoHyphens w:val="0"/>
        <w:contextualSpacing/>
        <w:jc w:val="both"/>
        <w:rPr>
          <w:sz w:val="24"/>
          <w:szCs w:val="24"/>
        </w:rPr>
      </w:pPr>
      <w:r w:rsidRPr="00F91182">
        <w:rPr>
          <w:sz w:val="24"/>
          <w:szCs w:val="24"/>
        </w:rPr>
        <w:t xml:space="preserve"> </w:t>
      </w:r>
      <w:r w:rsidR="00081CF6" w:rsidRPr="00F91182">
        <w:rPr>
          <w:sz w:val="24"/>
          <w:szCs w:val="24"/>
        </w:rPr>
        <w:t>Kivitelező</w:t>
      </w:r>
      <w:r w:rsidRPr="00F91182">
        <w:rPr>
          <w:sz w:val="24"/>
          <w:szCs w:val="24"/>
        </w:rPr>
        <w:t xml:space="preserve"> által az átadás-átvételi eljárás során átadandó alapvető dokumentumok különösen:</w:t>
      </w:r>
    </w:p>
    <w:p w14:paraId="48BB788A" w14:textId="77777777" w:rsidR="00835CCF" w:rsidRPr="006026B5" w:rsidRDefault="00835CCF" w:rsidP="0096276B">
      <w:pPr>
        <w:widowControl w:val="0"/>
        <w:numPr>
          <w:ilvl w:val="0"/>
          <w:numId w:val="25"/>
        </w:numPr>
        <w:tabs>
          <w:tab w:val="clear" w:pos="720"/>
        </w:tabs>
        <w:suppressAutoHyphens w:val="0"/>
        <w:ind w:left="1276" w:hanging="142"/>
        <w:jc w:val="both"/>
      </w:pPr>
      <w:r w:rsidRPr="006026B5">
        <w:t>az építési-bontási hulladék tárolására, elszállítására vonatkozó, a 191/2009. (IX.15.) Korm. rendelet 5. mellékletnek megfelelő tartalmú hulladék-nyilvántartó lapot,</w:t>
      </w:r>
    </w:p>
    <w:p w14:paraId="5B0C2B36" w14:textId="77777777" w:rsidR="00835CCF" w:rsidRPr="006026B5" w:rsidRDefault="00835CCF" w:rsidP="0096276B">
      <w:pPr>
        <w:numPr>
          <w:ilvl w:val="0"/>
          <w:numId w:val="25"/>
        </w:numPr>
        <w:tabs>
          <w:tab w:val="clear" w:pos="720"/>
        </w:tabs>
        <w:suppressAutoHyphens w:val="0"/>
        <w:ind w:left="1276" w:hanging="142"/>
        <w:jc w:val="both"/>
        <w:rPr>
          <w:rFonts w:eastAsia="Lucida Sans Unicode"/>
          <w:lang w:eastAsia="hi-IN" w:bidi="hi-IN"/>
        </w:rPr>
      </w:pPr>
      <w:r w:rsidRPr="006026B5">
        <w:rPr>
          <w:rFonts w:eastAsia="Lucida Sans Unicode"/>
          <w:lang w:eastAsia="hi-IN" w:bidi="hi-IN"/>
        </w:rPr>
        <w:t>a létesítmény tényleges megvalósulásának megfelelő módosítást is tartalmazó megvalósulási dokumentációt, digitális (pdf/A formátumban) és papíralapú formában minden szakágról.</w:t>
      </w:r>
    </w:p>
    <w:p w14:paraId="7CE291BA" w14:textId="77777777" w:rsidR="00835CCF" w:rsidRPr="006026B5" w:rsidRDefault="00835CCF" w:rsidP="0096276B">
      <w:pPr>
        <w:numPr>
          <w:ilvl w:val="0"/>
          <w:numId w:val="25"/>
        </w:numPr>
        <w:tabs>
          <w:tab w:val="clear" w:pos="720"/>
        </w:tabs>
        <w:suppressAutoHyphens w:val="0"/>
        <w:ind w:left="1276" w:hanging="142"/>
        <w:jc w:val="both"/>
      </w:pPr>
      <w:r w:rsidRPr="006026B5">
        <w:t>az építmény, építményrész kezelési és karbantartási útmutatóját, valamint</w:t>
      </w:r>
    </w:p>
    <w:p w14:paraId="1AFD87FB" w14:textId="77777777" w:rsidR="00835CCF" w:rsidRPr="006026B5" w:rsidRDefault="00835CCF" w:rsidP="0096276B">
      <w:pPr>
        <w:widowControl w:val="0"/>
        <w:numPr>
          <w:ilvl w:val="0"/>
          <w:numId w:val="25"/>
        </w:numPr>
        <w:tabs>
          <w:tab w:val="clear" w:pos="720"/>
        </w:tabs>
        <w:suppressAutoHyphens w:val="0"/>
        <w:ind w:left="1276" w:hanging="142"/>
        <w:jc w:val="both"/>
      </w:pPr>
      <w:r w:rsidRPr="006026B5">
        <w:t>minden olyan egyéb hatósági engedélyt, dokumentumot, nyilatkozatot, amely az építtető számára a rendeltetésszerű és biztonságos használatot igazolja és a használatbavételi engedély vagy tudomásul vétel megkéréséhez szükséges.</w:t>
      </w:r>
    </w:p>
    <w:p w14:paraId="0B5661F5" w14:textId="77777777" w:rsidR="00835CCF" w:rsidRPr="006026B5" w:rsidRDefault="00835CCF" w:rsidP="0096276B">
      <w:pPr>
        <w:numPr>
          <w:ilvl w:val="0"/>
          <w:numId w:val="25"/>
        </w:numPr>
        <w:tabs>
          <w:tab w:val="clear" w:pos="720"/>
        </w:tabs>
        <w:suppressAutoHyphens w:val="0"/>
        <w:ind w:left="1276" w:hanging="142"/>
        <w:jc w:val="both"/>
      </w:pPr>
      <w:r w:rsidRPr="006026B5">
        <w:t>a jótállási dokumentumokat,</w:t>
      </w:r>
    </w:p>
    <w:p w14:paraId="0BF8A935" w14:textId="77777777" w:rsidR="00835CCF" w:rsidRPr="006026B5" w:rsidRDefault="00835CCF" w:rsidP="0096276B">
      <w:pPr>
        <w:numPr>
          <w:ilvl w:val="0"/>
          <w:numId w:val="25"/>
        </w:numPr>
        <w:tabs>
          <w:tab w:val="clear" w:pos="720"/>
        </w:tabs>
        <w:suppressAutoHyphens w:val="0"/>
        <w:ind w:left="1276" w:hanging="142"/>
        <w:jc w:val="both"/>
      </w:pPr>
      <w:r w:rsidRPr="006026B5">
        <w:t>üzemeltetési, használati utasítást,</w:t>
      </w:r>
    </w:p>
    <w:p w14:paraId="5D800861" w14:textId="77777777" w:rsidR="00835CCF" w:rsidRPr="006026B5" w:rsidRDefault="00835CCF" w:rsidP="0096276B">
      <w:pPr>
        <w:numPr>
          <w:ilvl w:val="0"/>
          <w:numId w:val="25"/>
        </w:numPr>
        <w:tabs>
          <w:tab w:val="clear" w:pos="720"/>
        </w:tabs>
        <w:suppressAutoHyphens w:val="0"/>
        <w:ind w:left="1276" w:hanging="142"/>
        <w:jc w:val="both"/>
      </w:pPr>
      <w:r w:rsidRPr="006026B5">
        <w:t>a mérési jegyzőkönyveket és az elvégzett működési próbák jegyzőkönyveit,</w:t>
      </w:r>
    </w:p>
    <w:p w14:paraId="13CE5EF0" w14:textId="77777777" w:rsidR="00835CCF" w:rsidRPr="006026B5" w:rsidRDefault="00835CCF" w:rsidP="0096276B">
      <w:pPr>
        <w:numPr>
          <w:ilvl w:val="0"/>
          <w:numId w:val="25"/>
        </w:numPr>
        <w:tabs>
          <w:tab w:val="clear" w:pos="720"/>
        </w:tabs>
        <w:suppressAutoHyphens w:val="0"/>
        <w:ind w:left="1276" w:hanging="142"/>
        <w:jc w:val="both"/>
      </w:pPr>
      <w:r w:rsidRPr="006026B5">
        <w:t>a villamos berendezés első felülvizsgálatának eredményéről készített minősítő iratot,</w:t>
      </w:r>
    </w:p>
    <w:p w14:paraId="6F1CCDAA" w14:textId="77777777" w:rsidR="00835CCF" w:rsidRPr="006026B5" w:rsidRDefault="00835CCF" w:rsidP="0096276B">
      <w:pPr>
        <w:numPr>
          <w:ilvl w:val="0"/>
          <w:numId w:val="25"/>
        </w:numPr>
        <w:tabs>
          <w:tab w:val="clear" w:pos="720"/>
        </w:tabs>
        <w:suppressAutoHyphens w:val="0"/>
        <w:ind w:left="1276" w:hanging="142"/>
        <w:jc w:val="both"/>
      </w:pPr>
      <w:r w:rsidRPr="006026B5">
        <w:t>a beépített szerelvények, berendezések, burkolatok, egyéb tartozékok jótállási jegyét,</w:t>
      </w:r>
    </w:p>
    <w:p w14:paraId="3F0AE09A" w14:textId="77777777" w:rsidR="00835CCF" w:rsidRPr="006026B5" w:rsidRDefault="00835CCF" w:rsidP="0096276B">
      <w:pPr>
        <w:widowControl w:val="0"/>
        <w:numPr>
          <w:ilvl w:val="0"/>
          <w:numId w:val="25"/>
        </w:numPr>
        <w:tabs>
          <w:tab w:val="clear" w:pos="720"/>
        </w:tabs>
        <w:suppressAutoHyphens w:val="0"/>
        <w:ind w:left="1276" w:hanging="142"/>
        <w:jc w:val="both"/>
        <w:rPr>
          <w:rFonts w:eastAsia="Lucida Sans Unicode"/>
          <w:lang w:eastAsia="hi-IN" w:bidi="hi-IN"/>
        </w:rPr>
      </w:pPr>
      <w:r w:rsidRPr="006026B5">
        <w:rPr>
          <w:rFonts w:eastAsia="Lucida Sans Unicode"/>
          <w:lang w:eastAsia="hi-IN" w:bidi="hi-IN"/>
        </w:rPr>
        <w:t>kivitelezői nyilatkozatok, felelős műszaki vezetői nyilatkozat,</w:t>
      </w:r>
    </w:p>
    <w:p w14:paraId="1F5758E0" w14:textId="77777777" w:rsidR="00835CCF" w:rsidRPr="006026B5" w:rsidRDefault="00835CCF" w:rsidP="0096276B">
      <w:pPr>
        <w:widowControl w:val="0"/>
        <w:numPr>
          <w:ilvl w:val="0"/>
          <w:numId w:val="25"/>
        </w:numPr>
        <w:tabs>
          <w:tab w:val="clear" w:pos="720"/>
        </w:tabs>
        <w:suppressAutoHyphens w:val="0"/>
        <w:ind w:left="1276" w:hanging="142"/>
        <w:jc w:val="both"/>
        <w:rPr>
          <w:rFonts w:eastAsia="Lucida Sans Unicode"/>
          <w:lang w:eastAsia="hi-IN" w:bidi="hi-IN"/>
        </w:rPr>
      </w:pPr>
      <w:r w:rsidRPr="006026B5">
        <w:rPr>
          <w:rFonts w:eastAsia="Lucida Sans Unicode"/>
          <w:lang w:eastAsia="hi-IN" w:bidi="hi-IN"/>
        </w:rPr>
        <w:t>a jótállási tevékenységet végző szervezetek listája (cég neve, címe, telefonszáma);</w:t>
      </w:r>
    </w:p>
    <w:p w14:paraId="74F9568C" w14:textId="77777777" w:rsidR="00835CCF" w:rsidRPr="006026B5" w:rsidRDefault="00835CCF" w:rsidP="0096276B">
      <w:pPr>
        <w:widowControl w:val="0"/>
        <w:numPr>
          <w:ilvl w:val="0"/>
          <w:numId w:val="25"/>
        </w:numPr>
        <w:tabs>
          <w:tab w:val="clear" w:pos="720"/>
        </w:tabs>
        <w:suppressAutoHyphens w:val="0"/>
        <w:ind w:left="1276" w:hanging="142"/>
        <w:jc w:val="both"/>
        <w:rPr>
          <w:rFonts w:eastAsia="Lucida Sans Unicode"/>
          <w:lang w:eastAsia="hi-IN" w:bidi="hi-IN"/>
        </w:rPr>
      </w:pPr>
      <w:r w:rsidRPr="006026B5">
        <w:rPr>
          <w:rFonts w:eastAsia="Lucida Sans Unicode"/>
          <w:lang w:eastAsia="hi-IN" w:bidi="hi-IN"/>
        </w:rPr>
        <w:t>szükséges minőségvizsgálati jegyzőkönyvek;</w:t>
      </w:r>
    </w:p>
    <w:p w14:paraId="1C7A3C83" w14:textId="77777777" w:rsidR="00835CCF" w:rsidRPr="006026B5" w:rsidRDefault="00835CCF" w:rsidP="0096276B">
      <w:pPr>
        <w:widowControl w:val="0"/>
        <w:numPr>
          <w:ilvl w:val="0"/>
          <w:numId w:val="25"/>
        </w:numPr>
        <w:tabs>
          <w:tab w:val="clear" w:pos="720"/>
        </w:tabs>
        <w:suppressAutoHyphens w:val="0"/>
        <w:ind w:left="1276" w:hanging="142"/>
        <w:jc w:val="both"/>
        <w:rPr>
          <w:rFonts w:eastAsia="Lucida Sans Unicode"/>
          <w:lang w:eastAsia="hi-IN" w:bidi="hi-IN"/>
        </w:rPr>
      </w:pPr>
      <w:r w:rsidRPr="006026B5">
        <w:rPr>
          <w:rFonts w:eastAsia="Lucida Sans Unicode"/>
          <w:lang w:eastAsia="hi-IN" w:bidi="hi-IN"/>
        </w:rPr>
        <w:t>szerelési igazolások;</w:t>
      </w:r>
    </w:p>
    <w:p w14:paraId="1870269D" w14:textId="77777777" w:rsidR="00835CCF" w:rsidRPr="006026B5" w:rsidRDefault="00835CCF" w:rsidP="0096276B">
      <w:pPr>
        <w:widowControl w:val="0"/>
        <w:numPr>
          <w:ilvl w:val="0"/>
          <w:numId w:val="25"/>
        </w:numPr>
        <w:tabs>
          <w:tab w:val="clear" w:pos="720"/>
        </w:tabs>
        <w:suppressAutoHyphens w:val="0"/>
        <w:ind w:left="1276" w:hanging="142"/>
        <w:jc w:val="both"/>
        <w:rPr>
          <w:rFonts w:eastAsia="Lucida Sans Unicode"/>
          <w:lang w:eastAsia="hi-IN" w:bidi="hi-IN"/>
        </w:rPr>
      </w:pPr>
      <w:r w:rsidRPr="006026B5">
        <w:rPr>
          <w:rFonts w:eastAsia="Lucida Sans Unicode"/>
          <w:lang w:eastAsia="hi-IN" w:bidi="hi-IN"/>
        </w:rPr>
        <w:t>valamennyi érintett közmű szolgáltató nyilatkozata,</w:t>
      </w:r>
    </w:p>
    <w:p w14:paraId="21861148" w14:textId="77777777" w:rsidR="00835CCF" w:rsidRPr="006026B5" w:rsidRDefault="00835CCF" w:rsidP="0096276B">
      <w:pPr>
        <w:widowControl w:val="0"/>
        <w:numPr>
          <w:ilvl w:val="0"/>
          <w:numId w:val="25"/>
        </w:numPr>
        <w:tabs>
          <w:tab w:val="clear" w:pos="720"/>
        </w:tabs>
        <w:suppressAutoHyphens w:val="0"/>
        <w:ind w:left="1276" w:hanging="142"/>
        <w:jc w:val="both"/>
        <w:rPr>
          <w:rFonts w:eastAsia="Lucida Sans Unicode"/>
          <w:lang w:eastAsia="hi-IN" w:bidi="hi-IN"/>
        </w:rPr>
      </w:pPr>
      <w:r w:rsidRPr="006026B5">
        <w:rPr>
          <w:rFonts w:eastAsia="Lucida Sans Unicode"/>
          <w:lang w:eastAsia="hi-IN" w:bidi="hi-IN"/>
        </w:rPr>
        <w:t>jogszabályokban előírt, de itt részletezésre nem került valamennyi dokumentum, igazolás;</w:t>
      </w:r>
    </w:p>
    <w:p w14:paraId="2F51AC22" w14:textId="77777777" w:rsidR="00835CCF" w:rsidRPr="006026B5" w:rsidRDefault="00835CCF" w:rsidP="00835CCF">
      <w:pPr>
        <w:widowControl w:val="0"/>
        <w:tabs>
          <w:tab w:val="left" w:pos="1484"/>
          <w:tab w:val="left" w:pos="1552"/>
        </w:tabs>
        <w:ind w:left="709"/>
        <w:jc w:val="both"/>
        <w:rPr>
          <w:rFonts w:eastAsia="Lucida Sans Unicode"/>
          <w:lang w:eastAsia="hi-IN" w:bidi="hi-IN"/>
        </w:rPr>
      </w:pPr>
    </w:p>
    <w:p w14:paraId="6B4557EF" w14:textId="77777777" w:rsidR="00835CCF" w:rsidRPr="006D43C2" w:rsidRDefault="00081CF6" w:rsidP="00835CCF">
      <w:pPr>
        <w:widowControl w:val="0"/>
        <w:tabs>
          <w:tab w:val="left" w:pos="1484"/>
          <w:tab w:val="left" w:pos="1552"/>
        </w:tabs>
        <w:ind w:left="709"/>
        <w:jc w:val="both"/>
        <w:rPr>
          <w:rFonts w:eastAsia="Lucida Sans Unicode"/>
          <w:lang w:eastAsia="hi-IN" w:bidi="hi-IN"/>
        </w:rPr>
      </w:pPr>
      <w:r w:rsidRPr="006D43C2">
        <w:rPr>
          <w:rFonts w:eastAsia="Lucida Sans Unicode"/>
          <w:lang w:eastAsia="hi-IN" w:bidi="hi-IN"/>
        </w:rPr>
        <w:t>Kivitelező</w:t>
      </w:r>
      <w:r w:rsidR="00835CCF" w:rsidRPr="006D43C2">
        <w:rPr>
          <w:rFonts w:eastAsia="Lucida Sans Unicode"/>
          <w:lang w:eastAsia="hi-IN" w:bidi="hi-IN"/>
        </w:rPr>
        <w:t xml:space="preserve"> a fentiekben felsorolt dokumentumok és nyilatkozatok Megrendelő számára történő átadását jegyzőkönyvben történő tételes rögzítéssel teljesíti. </w:t>
      </w:r>
    </w:p>
    <w:p w14:paraId="5E4B65E2" w14:textId="77777777" w:rsidR="00835CCF" w:rsidRPr="006D43C2" w:rsidRDefault="00835CCF" w:rsidP="00835CCF">
      <w:pPr>
        <w:widowControl w:val="0"/>
        <w:tabs>
          <w:tab w:val="left" w:pos="708"/>
          <w:tab w:val="left" w:pos="826"/>
        </w:tabs>
        <w:ind w:hanging="583"/>
        <w:jc w:val="both"/>
        <w:rPr>
          <w:rFonts w:eastAsia="Lucida Sans Unicode"/>
          <w:lang w:eastAsia="hi-IN" w:bidi="hi-IN"/>
        </w:rPr>
      </w:pPr>
    </w:p>
    <w:p w14:paraId="0D9064E6" w14:textId="77777777" w:rsidR="00835CCF" w:rsidRPr="00851DAA" w:rsidRDefault="00835CCF" w:rsidP="008E491A">
      <w:pPr>
        <w:pStyle w:val="Listaszerbekezds"/>
        <w:numPr>
          <w:ilvl w:val="1"/>
          <w:numId w:val="30"/>
        </w:numPr>
        <w:suppressAutoHyphens w:val="0"/>
        <w:contextualSpacing/>
        <w:jc w:val="both"/>
        <w:rPr>
          <w:sz w:val="24"/>
          <w:szCs w:val="24"/>
        </w:rPr>
      </w:pPr>
      <w:r w:rsidRPr="00851DAA">
        <w:rPr>
          <w:sz w:val="24"/>
          <w:szCs w:val="24"/>
        </w:rPr>
        <w:t>A műszaki átadás-átvételi eljárást a 191/2009. (IX. 15.) Korm. rendelet 31-32.§-ok, valamint a Ptk. és a Kbt. vonatkozó rendelkezései alapján kell lefolytatni a Megrendelői követelményekben foglalt feltételeknek megfelelően.</w:t>
      </w:r>
    </w:p>
    <w:p w14:paraId="57A58900" w14:textId="77777777" w:rsidR="00835CCF" w:rsidRPr="00851DAA" w:rsidRDefault="00835CCF" w:rsidP="00835CCF">
      <w:pPr>
        <w:widowControl w:val="0"/>
        <w:tabs>
          <w:tab w:val="left" w:pos="826"/>
        </w:tabs>
        <w:jc w:val="both"/>
        <w:rPr>
          <w:rFonts w:eastAsia="Lucida Sans Unicode"/>
          <w:lang w:eastAsia="hi-IN" w:bidi="hi-IN"/>
        </w:rPr>
      </w:pPr>
    </w:p>
    <w:p w14:paraId="0485A570" w14:textId="77777777" w:rsidR="00835CCF" w:rsidRPr="00851DAA" w:rsidRDefault="00835CCF" w:rsidP="00835CCF">
      <w:pPr>
        <w:tabs>
          <w:tab w:val="left" w:pos="708"/>
        </w:tabs>
        <w:jc w:val="both"/>
        <w:rPr>
          <w:rFonts w:eastAsia="Lucida Sans Unicode"/>
          <w:b/>
          <w:bCs/>
          <w:u w:val="single"/>
          <w:lang w:eastAsia="hi-IN" w:bidi="hi-IN"/>
        </w:rPr>
      </w:pPr>
    </w:p>
    <w:p w14:paraId="1E581C39" w14:textId="77777777" w:rsidR="003B6387" w:rsidRPr="00851DAA" w:rsidRDefault="00055362" w:rsidP="003B6387">
      <w:pPr>
        <w:pStyle w:val="Listaszerbekezds"/>
        <w:numPr>
          <w:ilvl w:val="0"/>
          <w:numId w:val="30"/>
        </w:numPr>
        <w:suppressAutoHyphens w:val="0"/>
        <w:contextualSpacing/>
        <w:rPr>
          <w:b/>
          <w:sz w:val="24"/>
          <w:szCs w:val="24"/>
        </w:rPr>
      </w:pPr>
      <w:r w:rsidRPr="00851DAA">
        <w:rPr>
          <w:b/>
          <w:sz w:val="24"/>
          <w:szCs w:val="24"/>
        </w:rPr>
        <w:t>A teljesítési biztosítékra vonatkozó rendelkezések, illetve a jólteljesítési biztosítékra vonatkozó rendelkezések</w:t>
      </w:r>
    </w:p>
    <w:p w14:paraId="1F163302" w14:textId="77777777" w:rsidR="0097773D" w:rsidRPr="00851DAA" w:rsidRDefault="0097773D" w:rsidP="0097773D">
      <w:pPr>
        <w:autoSpaceDE w:val="0"/>
        <w:autoSpaceDN w:val="0"/>
        <w:jc w:val="both"/>
        <w:rPr>
          <w:b/>
        </w:rPr>
      </w:pPr>
    </w:p>
    <w:p w14:paraId="48155C18" w14:textId="77777777" w:rsidR="0097773D" w:rsidRDefault="0097773D" w:rsidP="0097773D">
      <w:pPr>
        <w:autoSpaceDE w:val="0"/>
        <w:autoSpaceDN w:val="0"/>
        <w:ind w:left="360"/>
        <w:jc w:val="both"/>
        <w:rPr>
          <w:color w:val="000000"/>
          <w:lang w:eastAsia="hu-HU"/>
        </w:rPr>
      </w:pPr>
      <w:r w:rsidRPr="00851DAA">
        <w:rPr>
          <w:b/>
        </w:rPr>
        <w:lastRenderedPageBreak/>
        <w:t xml:space="preserve">15.1. </w:t>
      </w:r>
      <w:r w:rsidRPr="00851DAA">
        <w:rPr>
          <w:color w:val="000000"/>
          <w:lang w:eastAsia="hu-HU"/>
        </w:rPr>
        <w:t xml:space="preserve">Kivitelező a teljesítés elmaradásával kapcsolatos igények biztosítása érdekében a nettó vállalkozói díj 5%-ának megfelelő mértékű, a Kbt. 134. §-a szerint szolgáltatott </w:t>
      </w:r>
      <w:r w:rsidRPr="00851DAA">
        <w:rPr>
          <w:b/>
          <w:color w:val="000000"/>
          <w:lang w:eastAsia="hu-HU"/>
        </w:rPr>
        <w:t>teljesítési biztosíték</w:t>
      </w:r>
      <w:r w:rsidRPr="00851DAA">
        <w:rPr>
          <w:color w:val="000000"/>
          <w:lang w:eastAsia="hu-HU"/>
        </w:rPr>
        <w:t>ot köteles nyújtani Megrendelőnek. Ezen biztosítékot a szerződés aláírásakor kell szolgáltatni. A teljesítési biztosítékból a Megrendelő közvetlenül kielégítést nyerhet a teljesítés elmaradásával kapcsolatos igényei vonatkozásában.</w:t>
      </w:r>
      <w:r>
        <w:rPr>
          <w:color w:val="000000"/>
          <w:lang w:eastAsia="hu-HU"/>
        </w:rPr>
        <w:t xml:space="preserve"> </w:t>
      </w:r>
    </w:p>
    <w:p w14:paraId="6AF6B1BB" w14:textId="77777777" w:rsidR="0097773D" w:rsidRDefault="0097773D" w:rsidP="0097773D">
      <w:pPr>
        <w:autoSpaceDE w:val="0"/>
        <w:autoSpaceDN w:val="0"/>
        <w:ind w:left="360"/>
        <w:jc w:val="both"/>
        <w:rPr>
          <w:color w:val="000000"/>
          <w:lang w:eastAsia="hu-HU"/>
        </w:rPr>
      </w:pPr>
    </w:p>
    <w:p w14:paraId="1C6741B2" w14:textId="77777777" w:rsidR="0097773D" w:rsidRDefault="0097773D" w:rsidP="0097773D">
      <w:pPr>
        <w:autoSpaceDE w:val="0"/>
        <w:autoSpaceDN w:val="0"/>
        <w:ind w:left="360"/>
        <w:jc w:val="both"/>
        <w:rPr>
          <w:color w:val="000000"/>
          <w:lang w:eastAsia="hu-HU"/>
        </w:rPr>
      </w:pPr>
      <w:r w:rsidRPr="00EA7BB1">
        <w:rPr>
          <w:color w:val="000000"/>
          <w:lang w:eastAsia="hu-HU"/>
        </w:rPr>
        <w:t>A teljesítési biztosítékot ajánlattevő a teljesítés időpontjáig (a Kbt. 135. § (1) bekezdése szerinti teljesítésigazolás kiadásának napjáig) köteles fenntartani.</w:t>
      </w:r>
      <w:r>
        <w:rPr>
          <w:color w:val="000000"/>
          <w:lang w:eastAsia="hu-HU"/>
        </w:rPr>
        <w:t xml:space="preserve"> </w:t>
      </w:r>
      <w:r w:rsidRPr="00EA7BB1">
        <w:rPr>
          <w:color w:val="000000"/>
          <w:lang w:eastAsia="hu-HU"/>
        </w:rPr>
        <w:t xml:space="preserve">Amennyiben ajánlattevő a biztosítékot okirati formában nyújtja, úgy a biztosítékot a teljesítésigazolás kiadásának napján 24:00 óráig köteles fenntartani (amennyiben ez a nap munkaszüneti napra esik, úgy – a Kbt. 48. § (1) és (3) bekezdése alapján – a biztosítékot ajánlattevő a következő munkanap 24:00 óráig köteles fenntartani). Amennyiben </w:t>
      </w:r>
      <w:r>
        <w:rPr>
          <w:color w:val="000000"/>
          <w:lang w:eastAsia="hu-HU"/>
        </w:rPr>
        <w:t>Kivitelez</w:t>
      </w:r>
      <w:r w:rsidRPr="00EA7BB1">
        <w:rPr>
          <w:color w:val="000000"/>
          <w:lang w:eastAsia="hu-HU"/>
        </w:rPr>
        <w:t>ő a jólteljesítési biztosítékot a teljesítésigazolás kiállításával egyidejűleg rendelkezésre bocsátja, úgy ajánlatkérő a teljesítési biztosítékot felszabadítja.</w:t>
      </w:r>
    </w:p>
    <w:p w14:paraId="181E289F" w14:textId="77777777" w:rsidR="0097773D" w:rsidRDefault="0097773D" w:rsidP="0097773D">
      <w:pPr>
        <w:autoSpaceDE w:val="0"/>
        <w:autoSpaceDN w:val="0"/>
        <w:ind w:left="360"/>
        <w:jc w:val="both"/>
        <w:rPr>
          <w:color w:val="000000"/>
          <w:lang w:eastAsia="hu-HU"/>
        </w:rPr>
      </w:pPr>
    </w:p>
    <w:p w14:paraId="0679AE12" w14:textId="0F816C0F" w:rsidR="0097773D" w:rsidRDefault="0097773D" w:rsidP="0097773D">
      <w:pPr>
        <w:autoSpaceDE w:val="0"/>
        <w:autoSpaceDN w:val="0"/>
        <w:ind w:left="360"/>
        <w:jc w:val="both"/>
        <w:rPr>
          <w:color w:val="000000"/>
          <w:lang w:eastAsia="hu-HU"/>
        </w:rPr>
      </w:pPr>
      <w:r w:rsidRPr="009F4B32">
        <w:rPr>
          <w:color w:val="000000"/>
          <w:lang w:eastAsia="hu-HU"/>
        </w:rPr>
        <w:t xml:space="preserve">A teljesítési biztosítékot </w:t>
      </w:r>
      <w:r>
        <w:rPr>
          <w:color w:val="000000"/>
          <w:lang w:eastAsia="hu-HU"/>
        </w:rPr>
        <w:t xml:space="preserve">Kivitelező óvadékként a Megrendelő </w:t>
      </w:r>
      <w:r w:rsidR="007E3DFE" w:rsidRPr="007E3DFE">
        <w:rPr>
          <w:color w:val="000000"/>
          <w:lang w:eastAsia="hu-HU"/>
        </w:rPr>
        <w:t>10401330-50505352-48561005</w:t>
      </w:r>
      <w:r w:rsidRPr="009D1460">
        <w:rPr>
          <w:color w:val="000000"/>
          <w:lang w:eastAsia="hu-HU"/>
        </w:rPr>
        <w:t xml:space="preserve"> számú bankszámlájára </w:t>
      </w:r>
      <w:r w:rsidRPr="009D1460">
        <w:rPr>
          <w:b/>
          <w:i/>
          <w:color w:val="000000"/>
          <w:lang w:eastAsia="hu-HU"/>
        </w:rPr>
        <w:t>„</w:t>
      </w:r>
      <w:r>
        <w:rPr>
          <w:b/>
          <w:i/>
          <w:color w:val="000000"/>
          <w:lang w:eastAsia="hu-HU"/>
        </w:rPr>
        <w:t>Antal Attila László ev.</w:t>
      </w:r>
      <w:r w:rsidRPr="009D1460">
        <w:rPr>
          <w:b/>
          <w:i/>
          <w:color w:val="000000"/>
          <w:lang w:eastAsia="hu-HU"/>
        </w:rPr>
        <w:t xml:space="preserve">, </w:t>
      </w:r>
      <w:r>
        <w:rPr>
          <w:b/>
          <w:i/>
          <w:color w:val="000000"/>
          <w:lang w:eastAsia="hu-HU"/>
        </w:rPr>
        <w:t>Húsmarhatenyésztés</w:t>
      </w:r>
      <w:r w:rsidRPr="009D1460">
        <w:rPr>
          <w:b/>
          <w:i/>
          <w:color w:val="000000"/>
          <w:lang w:eastAsia="hu-HU"/>
        </w:rPr>
        <w:t>, közbeszerzési eljárás</w:t>
      </w:r>
      <w:r>
        <w:rPr>
          <w:b/>
          <w:i/>
          <w:color w:val="000000"/>
          <w:lang w:eastAsia="hu-HU"/>
        </w:rPr>
        <w:t xml:space="preserve"> – ……. rész</w:t>
      </w:r>
      <w:r w:rsidRPr="009D1460">
        <w:rPr>
          <w:b/>
          <w:i/>
          <w:color w:val="000000"/>
          <w:lang w:eastAsia="hu-HU"/>
        </w:rPr>
        <w:t>, teljesítési biztosíték”</w:t>
      </w:r>
      <w:r w:rsidRPr="009D1460">
        <w:rPr>
          <w:color w:val="000000"/>
          <w:lang w:eastAsia="hu-HU"/>
        </w:rPr>
        <w:t xml:space="preserve"> </w:t>
      </w:r>
      <w:r>
        <w:rPr>
          <w:color w:val="000000"/>
          <w:lang w:eastAsia="hu-HU"/>
        </w:rPr>
        <w:t xml:space="preserve">megnevezéssel </w:t>
      </w:r>
      <w:r w:rsidRPr="009F4B32">
        <w:rPr>
          <w:color w:val="000000"/>
          <w:lang w:eastAsia="hu-HU"/>
        </w:rPr>
        <w:t xml:space="preserve">történő befizetéssel, átutalással </w:t>
      </w:r>
      <w:r>
        <w:rPr>
          <w:color w:val="000000"/>
          <w:lang w:eastAsia="hu-HU"/>
        </w:rPr>
        <w:t xml:space="preserve">teljesítheti. </w:t>
      </w:r>
      <w:r w:rsidRPr="009D1460">
        <w:rPr>
          <w:color w:val="000000"/>
          <w:lang w:eastAsia="hu-HU"/>
        </w:rPr>
        <w:t>Az igazolás módja: a banki terhelési értesítő vagy a készpénzátutalási megbízásról szóló, posta által érvényesített feladóvevény egyszerű másolati példányának csatolása.</w:t>
      </w:r>
    </w:p>
    <w:p w14:paraId="62CFFBC6" w14:textId="77777777" w:rsidR="0097773D" w:rsidRDefault="0097773D" w:rsidP="0097773D">
      <w:pPr>
        <w:autoSpaceDE w:val="0"/>
        <w:autoSpaceDN w:val="0"/>
        <w:ind w:left="360"/>
        <w:jc w:val="both"/>
        <w:rPr>
          <w:color w:val="000000"/>
          <w:lang w:eastAsia="hu-HU"/>
        </w:rPr>
      </w:pPr>
    </w:p>
    <w:p w14:paraId="47463AC1" w14:textId="77777777" w:rsidR="0097773D" w:rsidRDefault="0097773D" w:rsidP="0097773D">
      <w:pPr>
        <w:autoSpaceDE w:val="0"/>
        <w:autoSpaceDN w:val="0"/>
        <w:ind w:left="360"/>
        <w:jc w:val="both"/>
        <w:rPr>
          <w:color w:val="000000"/>
          <w:lang w:eastAsia="hu-HU"/>
        </w:rPr>
      </w:pPr>
      <w:r w:rsidRPr="00EA7BB1">
        <w:rPr>
          <w:color w:val="000000"/>
          <w:lang w:eastAsia="hu-HU"/>
        </w:rPr>
        <w:t xml:space="preserve">A teljesítési biztosíték pénzfizetésre szóló, feltétel nélküli, visszavonhatatlan – pénzügyi intézmény vagy biztosító által vállalt – garancia vagy készfizető kezesség biztosításával is teljesíthető, amelynek kedvezményezettjeként </w:t>
      </w:r>
      <w:r w:rsidRPr="00642FB2">
        <w:rPr>
          <w:color w:val="000000"/>
          <w:lang w:eastAsia="hu-HU"/>
        </w:rPr>
        <w:t>Antal Attila László e</w:t>
      </w:r>
      <w:r>
        <w:rPr>
          <w:color w:val="000000"/>
          <w:lang w:eastAsia="hu-HU"/>
        </w:rPr>
        <w:t xml:space="preserve">gyéni </w:t>
      </w:r>
      <w:r w:rsidRPr="00642FB2">
        <w:rPr>
          <w:color w:val="000000"/>
          <w:lang w:eastAsia="hu-HU"/>
        </w:rPr>
        <w:t>v</w:t>
      </w:r>
      <w:r>
        <w:rPr>
          <w:color w:val="000000"/>
          <w:lang w:eastAsia="hu-HU"/>
        </w:rPr>
        <w:t>állalkozó</w:t>
      </w:r>
      <w:r w:rsidRPr="00EA7BB1">
        <w:rPr>
          <w:color w:val="000000"/>
          <w:lang w:eastAsia="hu-HU"/>
        </w:rPr>
        <w:t>t kell megnevezni, tárgyként fel kell tüntetni</w:t>
      </w:r>
      <w:r>
        <w:rPr>
          <w:color w:val="000000"/>
          <w:lang w:eastAsia="hu-HU"/>
        </w:rPr>
        <w:t xml:space="preserve"> az</w:t>
      </w:r>
      <w:r w:rsidRPr="00EA7BB1">
        <w:rPr>
          <w:color w:val="000000"/>
          <w:lang w:eastAsia="hu-HU"/>
        </w:rPr>
        <w:t xml:space="preserve"> </w:t>
      </w:r>
      <w:r w:rsidRPr="00EA7BB1">
        <w:rPr>
          <w:b/>
          <w:i/>
          <w:color w:val="000000"/>
          <w:lang w:eastAsia="hu-HU"/>
        </w:rPr>
        <w:t>„</w:t>
      </w:r>
      <w:r>
        <w:rPr>
          <w:b/>
          <w:i/>
          <w:color w:val="000000"/>
          <w:lang w:eastAsia="hu-HU"/>
        </w:rPr>
        <w:t>Antal Attila László ev.</w:t>
      </w:r>
      <w:r w:rsidRPr="009D1460">
        <w:rPr>
          <w:b/>
          <w:i/>
          <w:color w:val="000000"/>
          <w:lang w:eastAsia="hu-HU"/>
        </w:rPr>
        <w:t xml:space="preserve">, </w:t>
      </w:r>
      <w:r>
        <w:rPr>
          <w:b/>
          <w:i/>
          <w:color w:val="000000"/>
          <w:lang w:eastAsia="hu-HU"/>
        </w:rPr>
        <w:t>Húsmarhatenyésztés</w:t>
      </w:r>
      <w:r w:rsidRPr="009D1460">
        <w:rPr>
          <w:b/>
          <w:i/>
          <w:color w:val="000000"/>
          <w:lang w:eastAsia="hu-HU"/>
        </w:rPr>
        <w:t>, közbeszerzési eljárás</w:t>
      </w:r>
      <w:r>
        <w:rPr>
          <w:b/>
          <w:i/>
          <w:color w:val="000000"/>
          <w:lang w:eastAsia="hu-HU"/>
        </w:rPr>
        <w:t xml:space="preserve"> – ……. rész</w:t>
      </w:r>
      <w:r w:rsidRPr="009D1460">
        <w:rPr>
          <w:b/>
          <w:i/>
          <w:color w:val="000000"/>
          <w:lang w:eastAsia="hu-HU"/>
        </w:rPr>
        <w:t>, teljesítési biztosíték</w:t>
      </w:r>
      <w:r w:rsidRPr="00EA7BB1">
        <w:rPr>
          <w:b/>
          <w:i/>
          <w:color w:val="000000"/>
          <w:lang w:eastAsia="hu-HU"/>
        </w:rPr>
        <w:t>”</w:t>
      </w:r>
      <w:r w:rsidRPr="00EA7BB1">
        <w:rPr>
          <w:color w:val="000000"/>
          <w:lang w:eastAsia="hu-HU"/>
        </w:rPr>
        <w:t xml:space="preserve"> jogcímet. A garanciának vagy a készfizető kezességvállalásnak legalább a teljesítésigazolás kiadásának napján 24:00 óráig érvényesnek kell lennie</w:t>
      </w:r>
      <w:r>
        <w:rPr>
          <w:color w:val="000000"/>
          <w:lang w:eastAsia="hu-HU"/>
        </w:rPr>
        <w:t xml:space="preserve"> </w:t>
      </w:r>
      <w:r w:rsidRPr="00EA7BB1">
        <w:rPr>
          <w:color w:val="000000"/>
          <w:lang w:eastAsia="hu-HU"/>
        </w:rPr>
        <w:t>(amennyiben ez a nap munkaszüneti napra esik, úgy – a Kbt. 48. § (1) és (3) bekezdése alapján – a biztosítékot ajánlattevő a következő munkanap 24:00 óráig köteles fenntartani). Az igazolás módja: a garancia vagy a készfizető kezességvállalás eredeti vagy hiteles másolati példányának csatolása.</w:t>
      </w:r>
    </w:p>
    <w:p w14:paraId="7DCE5A8E" w14:textId="77777777" w:rsidR="0097773D" w:rsidRDefault="0097773D" w:rsidP="0097773D">
      <w:pPr>
        <w:autoSpaceDE w:val="0"/>
        <w:autoSpaceDN w:val="0"/>
        <w:ind w:left="360"/>
        <w:jc w:val="both"/>
        <w:rPr>
          <w:color w:val="000000"/>
          <w:lang w:eastAsia="hu-HU"/>
        </w:rPr>
      </w:pPr>
    </w:p>
    <w:p w14:paraId="0ABF51F0" w14:textId="77777777" w:rsidR="0097773D" w:rsidRDefault="0097773D" w:rsidP="0097773D">
      <w:pPr>
        <w:autoSpaceDE w:val="0"/>
        <w:autoSpaceDN w:val="0"/>
        <w:ind w:left="360"/>
        <w:jc w:val="both"/>
        <w:rPr>
          <w:color w:val="000000"/>
          <w:lang w:eastAsia="hu-HU"/>
        </w:rPr>
      </w:pPr>
      <w:r w:rsidRPr="00EA7BB1">
        <w:rPr>
          <w:color w:val="000000"/>
          <w:lang w:eastAsia="hu-HU"/>
        </w:rPr>
        <w:t xml:space="preserve">A teljesítési biztosíték teljesíthető biztosítási szerződés alapján kiállított – készfizető kezességvállalást tartalmazó – kötelezvénnyel is, amelynek kedvezményezettjeként </w:t>
      </w:r>
      <w:r w:rsidRPr="00642FB2">
        <w:rPr>
          <w:color w:val="000000"/>
          <w:lang w:eastAsia="hu-HU"/>
        </w:rPr>
        <w:t>Antal Attila László e</w:t>
      </w:r>
      <w:r>
        <w:rPr>
          <w:color w:val="000000"/>
          <w:lang w:eastAsia="hu-HU"/>
        </w:rPr>
        <w:t xml:space="preserve">gyéni </w:t>
      </w:r>
      <w:r w:rsidRPr="00642FB2">
        <w:rPr>
          <w:color w:val="000000"/>
          <w:lang w:eastAsia="hu-HU"/>
        </w:rPr>
        <w:t>v</w:t>
      </w:r>
      <w:r>
        <w:rPr>
          <w:color w:val="000000"/>
          <w:lang w:eastAsia="hu-HU"/>
        </w:rPr>
        <w:t>állalkozó</w:t>
      </w:r>
      <w:r w:rsidRPr="00EA7BB1">
        <w:rPr>
          <w:color w:val="000000"/>
          <w:lang w:eastAsia="hu-HU"/>
        </w:rPr>
        <w:t>t kell megnevezni, tárgyként fel kell tüntetni</w:t>
      </w:r>
      <w:r>
        <w:rPr>
          <w:color w:val="000000"/>
          <w:lang w:eastAsia="hu-HU"/>
        </w:rPr>
        <w:t xml:space="preserve"> az</w:t>
      </w:r>
      <w:r w:rsidRPr="00EA7BB1">
        <w:rPr>
          <w:color w:val="000000"/>
          <w:lang w:eastAsia="hu-HU"/>
        </w:rPr>
        <w:t xml:space="preserve"> </w:t>
      </w:r>
      <w:r w:rsidRPr="00EA7BB1">
        <w:rPr>
          <w:b/>
          <w:i/>
          <w:color w:val="000000"/>
          <w:lang w:eastAsia="hu-HU"/>
        </w:rPr>
        <w:t>„</w:t>
      </w:r>
      <w:r>
        <w:rPr>
          <w:b/>
          <w:i/>
          <w:color w:val="000000"/>
          <w:lang w:eastAsia="hu-HU"/>
        </w:rPr>
        <w:t>Antal Attila László ev.</w:t>
      </w:r>
      <w:r w:rsidRPr="009D1460">
        <w:rPr>
          <w:b/>
          <w:i/>
          <w:color w:val="000000"/>
          <w:lang w:eastAsia="hu-HU"/>
        </w:rPr>
        <w:t xml:space="preserve">, </w:t>
      </w:r>
      <w:r>
        <w:rPr>
          <w:b/>
          <w:i/>
          <w:color w:val="000000"/>
          <w:lang w:eastAsia="hu-HU"/>
        </w:rPr>
        <w:t>Húsmarhatenyésztés</w:t>
      </w:r>
      <w:r w:rsidRPr="009D1460">
        <w:rPr>
          <w:b/>
          <w:i/>
          <w:color w:val="000000"/>
          <w:lang w:eastAsia="hu-HU"/>
        </w:rPr>
        <w:t>, közbeszerzési eljárás</w:t>
      </w:r>
      <w:r>
        <w:rPr>
          <w:b/>
          <w:i/>
          <w:color w:val="000000"/>
          <w:lang w:eastAsia="hu-HU"/>
        </w:rPr>
        <w:t xml:space="preserve"> – ……. rész</w:t>
      </w:r>
      <w:r w:rsidRPr="009D1460">
        <w:rPr>
          <w:b/>
          <w:i/>
          <w:color w:val="000000"/>
          <w:lang w:eastAsia="hu-HU"/>
        </w:rPr>
        <w:t>, teljesítési biztosíték</w:t>
      </w:r>
      <w:r w:rsidRPr="00EA7BB1">
        <w:rPr>
          <w:b/>
          <w:i/>
          <w:color w:val="000000"/>
          <w:lang w:eastAsia="hu-HU"/>
        </w:rPr>
        <w:t>”</w:t>
      </w:r>
      <w:r w:rsidRPr="00EA7BB1">
        <w:rPr>
          <w:color w:val="000000"/>
          <w:lang w:eastAsia="hu-HU"/>
        </w:rPr>
        <w:t xml:space="preserve"> jogcímet. A kötelezvénynek legalább a teljesítésigazolás kiadásának napján 24:00 óráig érvényesnek kell lennie</w:t>
      </w:r>
      <w:r>
        <w:rPr>
          <w:color w:val="000000"/>
          <w:lang w:eastAsia="hu-HU"/>
        </w:rPr>
        <w:t xml:space="preserve"> </w:t>
      </w:r>
      <w:r w:rsidRPr="00EA7BB1">
        <w:rPr>
          <w:color w:val="000000"/>
          <w:lang w:eastAsia="hu-HU"/>
        </w:rPr>
        <w:t>(amennyiben ez a nap munkaszüneti napra esik, úgy – a Kbt. 48. § (1) és (3) bekezdése alapján – a biztosítékot ajánlattevő a következő munkanap 24:00 óráig köteles fenntartani). Az igazolás módja: a biztosítási szerződés alapján kiállított kötelezvény eredeti vagy hiteles másolati példányának csatolása.</w:t>
      </w:r>
    </w:p>
    <w:p w14:paraId="4FC000D6" w14:textId="77777777" w:rsidR="0097773D" w:rsidRDefault="0097773D" w:rsidP="0097773D">
      <w:pPr>
        <w:autoSpaceDE w:val="0"/>
        <w:autoSpaceDN w:val="0"/>
        <w:ind w:left="360"/>
        <w:jc w:val="both"/>
        <w:rPr>
          <w:color w:val="000000"/>
          <w:lang w:eastAsia="hu-HU"/>
        </w:rPr>
      </w:pPr>
    </w:p>
    <w:p w14:paraId="523939EE" w14:textId="77777777" w:rsidR="0097773D" w:rsidRDefault="0097773D" w:rsidP="0097773D">
      <w:pPr>
        <w:autoSpaceDE w:val="0"/>
        <w:autoSpaceDN w:val="0"/>
        <w:ind w:left="360"/>
        <w:jc w:val="both"/>
        <w:rPr>
          <w:color w:val="000000"/>
          <w:lang w:eastAsia="hu-HU"/>
        </w:rPr>
      </w:pPr>
      <w:r>
        <w:rPr>
          <w:b/>
        </w:rPr>
        <w:t xml:space="preserve">15.2. </w:t>
      </w:r>
      <w:r w:rsidRPr="002F7A96">
        <w:rPr>
          <w:color w:val="000000"/>
          <w:lang w:eastAsia="hu-HU"/>
        </w:rPr>
        <w:t xml:space="preserve">Kivitelező a Megrendelő kellékszavatossági és jótállási igényeinek biztosítása érdekében a nettó vállalkozói díj 5%-ának megfelelő mértékű, a Kbt. 134. §-a szerint szolgáltatott </w:t>
      </w:r>
      <w:r w:rsidRPr="00642FB2">
        <w:rPr>
          <w:b/>
          <w:color w:val="000000"/>
          <w:lang w:eastAsia="hu-HU"/>
        </w:rPr>
        <w:t>jólteljesítési biztosíték</w:t>
      </w:r>
      <w:r w:rsidRPr="002F7A96">
        <w:rPr>
          <w:color w:val="000000"/>
          <w:lang w:eastAsia="hu-HU"/>
        </w:rPr>
        <w:t xml:space="preserve">ot köteles nyújtani Megrendelőnek. Ezen biztosítékot a teljesítéskor kell szolgáltatni, vagyis az átadás-átvételi eljárás lezárásakor. Megrendelő a jólteljesítési biztosítékból közvetlenül kielégítést nyerhet, ha a Kivitelező érdekkörében felmerült okból Kivitelező jótállási/kellékszavatossági kötelezettségét </w:t>
      </w:r>
      <w:r>
        <w:rPr>
          <w:color w:val="000000"/>
          <w:lang w:eastAsia="hu-HU"/>
        </w:rPr>
        <w:t>nem teljesíti szerződésszerűen.</w:t>
      </w:r>
    </w:p>
    <w:p w14:paraId="74A5B2F9" w14:textId="77777777" w:rsidR="0097773D" w:rsidRDefault="0097773D" w:rsidP="0097773D">
      <w:pPr>
        <w:autoSpaceDE w:val="0"/>
        <w:autoSpaceDN w:val="0"/>
        <w:ind w:left="360"/>
        <w:jc w:val="both"/>
        <w:rPr>
          <w:color w:val="000000"/>
          <w:lang w:eastAsia="hu-HU"/>
        </w:rPr>
      </w:pPr>
    </w:p>
    <w:p w14:paraId="496F569B" w14:textId="77777777" w:rsidR="0097773D" w:rsidRDefault="0097773D" w:rsidP="0097773D">
      <w:pPr>
        <w:autoSpaceDE w:val="0"/>
        <w:autoSpaceDN w:val="0"/>
        <w:ind w:left="360"/>
        <w:jc w:val="both"/>
        <w:rPr>
          <w:color w:val="000000"/>
          <w:lang w:eastAsia="hu-HU"/>
        </w:rPr>
      </w:pPr>
      <w:r w:rsidRPr="00F7319B">
        <w:rPr>
          <w:color w:val="000000"/>
          <w:lang w:eastAsia="hu-HU"/>
        </w:rPr>
        <w:t xml:space="preserve">A jólteljesítési biztosítékot </w:t>
      </w:r>
      <w:r w:rsidRPr="002F7A96">
        <w:rPr>
          <w:color w:val="000000"/>
          <w:lang w:eastAsia="hu-HU"/>
        </w:rPr>
        <w:t>Kivitelező</w:t>
      </w:r>
      <w:r w:rsidRPr="00F7319B">
        <w:rPr>
          <w:color w:val="000000"/>
          <w:lang w:eastAsia="hu-HU"/>
        </w:rPr>
        <w:t xml:space="preserve"> a jótállási határidő lejártjának napjáig köteles fenntartani. Amennyiben </w:t>
      </w:r>
      <w:r w:rsidRPr="002F7A96">
        <w:rPr>
          <w:color w:val="000000"/>
          <w:lang w:eastAsia="hu-HU"/>
        </w:rPr>
        <w:t>Kivitelező</w:t>
      </w:r>
      <w:r w:rsidRPr="00F7319B">
        <w:rPr>
          <w:color w:val="000000"/>
          <w:lang w:eastAsia="hu-HU"/>
        </w:rPr>
        <w:t xml:space="preserve"> a biztosítékot okirati formában nyújtja, úgy a biztosítékot a jótállási határidő lejártjának napján 24:00 óráig köteles fenntartani (amennyiben ez a nap munkaszüneti napra esik, úgy – a Kbt. 48. § (1) és (3) bekezdése alapján – a biztosítékot ajánlattevő a következő munkanap 24:00 óráig köteles fenntartani).</w:t>
      </w:r>
    </w:p>
    <w:p w14:paraId="33BD2B89" w14:textId="77777777" w:rsidR="0097773D" w:rsidRDefault="0097773D" w:rsidP="0097773D">
      <w:pPr>
        <w:autoSpaceDE w:val="0"/>
        <w:autoSpaceDN w:val="0"/>
        <w:ind w:left="360"/>
        <w:jc w:val="both"/>
        <w:rPr>
          <w:color w:val="000000"/>
          <w:lang w:eastAsia="hu-HU"/>
        </w:rPr>
      </w:pPr>
    </w:p>
    <w:p w14:paraId="1BEAA15E" w14:textId="1F626F05" w:rsidR="0097773D" w:rsidRDefault="0097773D" w:rsidP="0097773D">
      <w:pPr>
        <w:autoSpaceDE w:val="0"/>
        <w:autoSpaceDN w:val="0"/>
        <w:ind w:left="360"/>
        <w:jc w:val="both"/>
        <w:rPr>
          <w:color w:val="000000"/>
          <w:lang w:eastAsia="hu-HU"/>
        </w:rPr>
      </w:pPr>
      <w:r w:rsidRPr="00F7319B">
        <w:rPr>
          <w:color w:val="000000"/>
          <w:lang w:eastAsia="hu-HU"/>
        </w:rPr>
        <w:t>A jólteljesítési bizto</w:t>
      </w:r>
      <w:r>
        <w:rPr>
          <w:color w:val="000000"/>
          <w:lang w:eastAsia="hu-HU"/>
        </w:rPr>
        <w:t xml:space="preserve">sítékot Kivitelező óvadékként </w:t>
      </w:r>
      <w:r w:rsidRPr="00F7319B">
        <w:rPr>
          <w:color w:val="000000"/>
          <w:lang w:eastAsia="hu-HU"/>
        </w:rPr>
        <w:t xml:space="preserve">Megrendelő </w:t>
      </w:r>
      <w:r w:rsidR="007E3DFE" w:rsidRPr="007E3DFE">
        <w:rPr>
          <w:color w:val="000000"/>
          <w:lang w:eastAsia="hu-HU"/>
        </w:rPr>
        <w:t>10401330-50505352-48561005</w:t>
      </w:r>
      <w:r w:rsidRPr="00F7319B">
        <w:rPr>
          <w:color w:val="000000"/>
          <w:lang w:eastAsia="hu-HU"/>
        </w:rPr>
        <w:t xml:space="preserve"> számú bankszámlájára </w:t>
      </w:r>
      <w:r w:rsidRPr="00F7319B">
        <w:rPr>
          <w:b/>
          <w:i/>
          <w:color w:val="000000"/>
          <w:lang w:eastAsia="hu-HU"/>
        </w:rPr>
        <w:t>„</w:t>
      </w:r>
      <w:r>
        <w:rPr>
          <w:b/>
          <w:i/>
          <w:color w:val="000000"/>
          <w:lang w:eastAsia="hu-HU"/>
        </w:rPr>
        <w:t>Antal Attila László ev.</w:t>
      </w:r>
      <w:r w:rsidRPr="009D1460">
        <w:rPr>
          <w:b/>
          <w:i/>
          <w:color w:val="000000"/>
          <w:lang w:eastAsia="hu-HU"/>
        </w:rPr>
        <w:t xml:space="preserve">, </w:t>
      </w:r>
      <w:r>
        <w:rPr>
          <w:b/>
          <w:i/>
          <w:color w:val="000000"/>
          <w:lang w:eastAsia="hu-HU"/>
        </w:rPr>
        <w:t>Húsmarhatenyésztés</w:t>
      </w:r>
      <w:r w:rsidRPr="009D1460">
        <w:rPr>
          <w:b/>
          <w:i/>
          <w:color w:val="000000"/>
          <w:lang w:eastAsia="hu-HU"/>
        </w:rPr>
        <w:t>, közbeszerzési eljárás</w:t>
      </w:r>
      <w:r>
        <w:rPr>
          <w:b/>
          <w:i/>
          <w:color w:val="000000"/>
          <w:lang w:eastAsia="hu-HU"/>
        </w:rPr>
        <w:t xml:space="preserve"> – ……. rész</w:t>
      </w:r>
      <w:r w:rsidRPr="009D1460">
        <w:rPr>
          <w:b/>
          <w:i/>
          <w:color w:val="000000"/>
          <w:lang w:eastAsia="hu-HU"/>
        </w:rPr>
        <w:t xml:space="preserve">, </w:t>
      </w:r>
      <w:r>
        <w:rPr>
          <w:b/>
          <w:i/>
          <w:color w:val="000000"/>
          <w:lang w:eastAsia="hu-HU"/>
        </w:rPr>
        <w:t>jól</w:t>
      </w:r>
      <w:r w:rsidRPr="009D1460">
        <w:rPr>
          <w:b/>
          <w:i/>
          <w:color w:val="000000"/>
          <w:lang w:eastAsia="hu-HU"/>
        </w:rPr>
        <w:t>teljesítési biztosíték</w:t>
      </w:r>
      <w:r w:rsidRPr="00F7319B">
        <w:rPr>
          <w:b/>
          <w:i/>
          <w:color w:val="000000"/>
          <w:lang w:eastAsia="hu-HU"/>
        </w:rPr>
        <w:t>”</w:t>
      </w:r>
      <w:r w:rsidRPr="00F7319B">
        <w:rPr>
          <w:color w:val="000000"/>
          <w:lang w:eastAsia="hu-HU"/>
        </w:rPr>
        <w:t xml:space="preserve"> megnevezéssel történő befizetéssel, átutal</w:t>
      </w:r>
      <w:r>
        <w:rPr>
          <w:color w:val="000000"/>
          <w:lang w:eastAsia="hu-HU"/>
        </w:rPr>
        <w:t xml:space="preserve">ással teljesítheti. </w:t>
      </w:r>
      <w:r w:rsidRPr="00F7319B">
        <w:rPr>
          <w:color w:val="000000"/>
          <w:lang w:eastAsia="hu-HU"/>
        </w:rPr>
        <w:t>Az igazolás módja: a banki terhelési értesítő vagy a készpénzátutalási megbízásról szóló, posta által érvényesített feladóvevény egyszerű másolati példányának csatolása.</w:t>
      </w:r>
    </w:p>
    <w:p w14:paraId="0F4DB602" w14:textId="77777777" w:rsidR="0097773D" w:rsidRDefault="0097773D" w:rsidP="0097773D">
      <w:pPr>
        <w:autoSpaceDE w:val="0"/>
        <w:autoSpaceDN w:val="0"/>
        <w:ind w:left="360"/>
        <w:jc w:val="both"/>
        <w:rPr>
          <w:color w:val="000000"/>
          <w:lang w:eastAsia="hu-HU"/>
        </w:rPr>
      </w:pPr>
    </w:p>
    <w:p w14:paraId="01EF39A8" w14:textId="77777777" w:rsidR="0097773D" w:rsidRDefault="0097773D" w:rsidP="0097773D">
      <w:pPr>
        <w:autoSpaceDE w:val="0"/>
        <w:autoSpaceDN w:val="0"/>
        <w:ind w:left="360"/>
        <w:jc w:val="both"/>
        <w:rPr>
          <w:color w:val="000000"/>
          <w:lang w:eastAsia="hu-HU"/>
        </w:rPr>
      </w:pPr>
      <w:r w:rsidRPr="00F7319B">
        <w:rPr>
          <w:color w:val="000000"/>
          <w:lang w:eastAsia="hu-HU"/>
        </w:rPr>
        <w:t xml:space="preserve">A jólteljesítési biztosíték pénzfizetésre szóló, feltétel nélküli, visszavonhatatlan – pénzügyi intézmény vagy biztosító által vállalt – garancia vagy készfizető kezesség biztosításával is teljesíthető, amelynek kedvezményezettjeként </w:t>
      </w:r>
      <w:r w:rsidRPr="00642FB2">
        <w:rPr>
          <w:color w:val="000000"/>
          <w:lang w:eastAsia="hu-HU"/>
        </w:rPr>
        <w:t>Antal Attila László e</w:t>
      </w:r>
      <w:r>
        <w:rPr>
          <w:color w:val="000000"/>
          <w:lang w:eastAsia="hu-HU"/>
        </w:rPr>
        <w:t xml:space="preserve">gyéni </w:t>
      </w:r>
      <w:r w:rsidRPr="00642FB2">
        <w:rPr>
          <w:color w:val="000000"/>
          <w:lang w:eastAsia="hu-HU"/>
        </w:rPr>
        <w:t>v</w:t>
      </w:r>
      <w:r>
        <w:rPr>
          <w:color w:val="000000"/>
          <w:lang w:eastAsia="hu-HU"/>
        </w:rPr>
        <w:t>állalkozó</w:t>
      </w:r>
      <w:r w:rsidRPr="00EA7BB1">
        <w:rPr>
          <w:color w:val="000000"/>
          <w:lang w:eastAsia="hu-HU"/>
        </w:rPr>
        <w:t xml:space="preserve">t </w:t>
      </w:r>
      <w:r w:rsidRPr="00F7319B">
        <w:rPr>
          <w:color w:val="000000"/>
          <w:lang w:eastAsia="hu-HU"/>
        </w:rPr>
        <w:t xml:space="preserve">kell megnevezni, tárgyként fel kell tüntetni </w:t>
      </w:r>
      <w:r w:rsidRPr="00F7319B">
        <w:rPr>
          <w:b/>
          <w:i/>
          <w:color w:val="000000"/>
          <w:lang w:eastAsia="hu-HU"/>
        </w:rPr>
        <w:t>„</w:t>
      </w:r>
      <w:r>
        <w:rPr>
          <w:b/>
          <w:i/>
          <w:color w:val="000000"/>
          <w:lang w:eastAsia="hu-HU"/>
        </w:rPr>
        <w:t>Antal Attila László ev.</w:t>
      </w:r>
      <w:r w:rsidRPr="009D1460">
        <w:rPr>
          <w:b/>
          <w:i/>
          <w:color w:val="000000"/>
          <w:lang w:eastAsia="hu-HU"/>
        </w:rPr>
        <w:t xml:space="preserve">, </w:t>
      </w:r>
      <w:r>
        <w:rPr>
          <w:b/>
          <w:i/>
          <w:color w:val="000000"/>
          <w:lang w:eastAsia="hu-HU"/>
        </w:rPr>
        <w:t>Húsmarhatenyésztés</w:t>
      </w:r>
      <w:r w:rsidRPr="009D1460">
        <w:rPr>
          <w:b/>
          <w:i/>
          <w:color w:val="000000"/>
          <w:lang w:eastAsia="hu-HU"/>
        </w:rPr>
        <w:t>, közbeszerzési eljárás</w:t>
      </w:r>
      <w:r>
        <w:rPr>
          <w:b/>
          <w:i/>
          <w:color w:val="000000"/>
          <w:lang w:eastAsia="hu-HU"/>
        </w:rPr>
        <w:t xml:space="preserve"> – ……. rész</w:t>
      </w:r>
      <w:r w:rsidRPr="009D1460">
        <w:rPr>
          <w:b/>
          <w:i/>
          <w:color w:val="000000"/>
          <w:lang w:eastAsia="hu-HU"/>
        </w:rPr>
        <w:t xml:space="preserve">, </w:t>
      </w:r>
      <w:r>
        <w:rPr>
          <w:b/>
          <w:i/>
          <w:color w:val="000000"/>
          <w:lang w:eastAsia="hu-HU"/>
        </w:rPr>
        <w:t>jól</w:t>
      </w:r>
      <w:r w:rsidRPr="009D1460">
        <w:rPr>
          <w:b/>
          <w:i/>
          <w:color w:val="000000"/>
          <w:lang w:eastAsia="hu-HU"/>
        </w:rPr>
        <w:t>teljesítési biztosíték</w:t>
      </w:r>
      <w:r w:rsidRPr="00F7319B">
        <w:rPr>
          <w:b/>
          <w:i/>
          <w:color w:val="000000"/>
          <w:lang w:eastAsia="hu-HU"/>
        </w:rPr>
        <w:t>”</w:t>
      </w:r>
      <w:r>
        <w:rPr>
          <w:color w:val="000000"/>
          <w:lang w:eastAsia="hu-HU"/>
        </w:rPr>
        <w:t xml:space="preserve"> jogcímet. </w:t>
      </w:r>
      <w:r w:rsidRPr="00F7319B">
        <w:rPr>
          <w:color w:val="000000"/>
          <w:lang w:eastAsia="hu-HU"/>
        </w:rPr>
        <w:t>Az igazolás módja: a garancia vagy a készfizető kezességvállalás eredeti vagy hiteles másolati példányának csatolása.</w:t>
      </w:r>
    </w:p>
    <w:p w14:paraId="237F0DE8" w14:textId="77777777" w:rsidR="0097773D" w:rsidRDefault="0097773D" w:rsidP="0097773D">
      <w:pPr>
        <w:autoSpaceDE w:val="0"/>
        <w:autoSpaceDN w:val="0"/>
        <w:ind w:left="360"/>
        <w:jc w:val="both"/>
        <w:rPr>
          <w:color w:val="000000"/>
          <w:lang w:eastAsia="hu-HU"/>
        </w:rPr>
      </w:pPr>
    </w:p>
    <w:p w14:paraId="23F05FDE" w14:textId="752B91A3" w:rsidR="0097773D" w:rsidRPr="00642FB2" w:rsidRDefault="0097773D" w:rsidP="0097773D">
      <w:pPr>
        <w:autoSpaceDE w:val="0"/>
        <w:autoSpaceDN w:val="0"/>
        <w:ind w:left="360"/>
        <w:jc w:val="both"/>
        <w:rPr>
          <w:color w:val="000000"/>
          <w:lang w:eastAsia="hu-HU"/>
        </w:rPr>
      </w:pPr>
      <w:r w:rsidRPr="00F7319B">
        <w:rPr>
          <w:color w:val="000000"/>
          <w:lang w:eastAsia="hu-HU"/>
        </w:rPr>
        <w:t xml:space="preserve">A jólteljesítési biztosíték teljesíthető biztosítási szerződés alapján kiállított – készfizető kezességvállalást tartalmazó – kötelezvénnyel is, amelynek kedvezményezettjeként </w:t>
      </w:r>
      <w:r w:rsidRPr="00642FB2">
        <w:rPr>
          <w:color w:val="000000"/>
          <w:lang w:eastAsia="hu-HU"/>
        </w:rPr>
        <w:t>Antal Attila László e</w:t>
      </w:r>
      <w:r>
        <w:rPr>
          <w:color w:val="000000"/>
          <w:lang w:eastAsia="hu-HU"/>
        </w:rPr>
        <w:t xml:space="preserve">gyéni </w:t>
      </w:r>
      <w:r w:rsidRPr="00642FB2">
        <w:rPr>
          <w:color w:val="000000"/>
          <w:lang w:eastAsia="hu-HU"/>
        </w:rPr>
        <w:t>v</w:t>
      </w:r>
      <w:r>
        <w:rPr>
          <w:color w:val="000000"/>
          <w:lang w:eastAsia="hu-HU"/>
        </w:rPr>
        <w:t>állalkozó</w:t>
      </w:r>
      <w:r w:rsidRPr="00EA7BB1">
        <w:rPr>
          <w:color w:val="000000"/>
          <w:lang w:eastAsia="hu-HU"/>
        </w:rPr>
        <w:t xml:space="preserve">t </w:t>
      </w:r>
      <w:r w:rsidRPr="00F7319B">
        <w:rPr>
          <w:color w:val="000000"/>
          <w:lang w:eastAsia="hu-HU"/>
        </w:rPr>
        <w:t xml:space="preserve">kell megnevezni, tárgyként fel kell tüntetni </w:t>
      </w:r>
      <w:r w:rsidRPr="00F7319B">
        <w:rPr>
          <w:b/>
          <w:i/>
          <w:color w:val="000000"/>
          <w:lang w:eastAsia="hu-HU"/>
        </w:rPr>
        <w:t>„</w:t>
      </w:r>
      <w:r>
        <w:rPr>
          <w:b/>
          <w:i/>
          <w:color w:val="000000"/>
          <w:lang w:eastAsia="hu-HU"/>
        </w:rPr>
        <w:t>Antal Attila László ev.</w:t>
      </w:r>
      <w:r w:rsidRPr="009D1460">
        <w:rPr>
          <w:b/>
          <w:i/>
          <w:color w:val="000000"/>
          <w:lang w:eastAsia="hu-HU"/>
        </w:rPr>
        <w:t xml:space="preserve">, </w:t>
      </w:r>
      <w:r>
        <w:rPr>
          <w:b/>
          <w:i/>
          <w:color w:val="000000"/>
          <w:lang w:eastAsia="hu-HU"/>
        </w:rPr>
        <w:t>Húsmarhatenyésztés</w:t>
      </w:r>
      <w:r w:rsidRPr="009D1460">
        <w:rPr>
          <w:b/>
          <w:i/>
          <w:color w:val="000000"/>
          <w:lang w:eastAsia="hu-HU"/>
        </w:rPr>
        <w:t>, közbeszerzési eljárás</w:t>
      </w:r>
      <w:r>
        <w:rPr>
          <w:b/>
          <w:i/>
          <w:color w:val="000000"/>
          <w:lang w:eastAsia="hu-HU"/>
        </w:rPr>
        <w:t xml:space="preserve"> – ……. rész</w:t>
      </w:r>
      <w:r w:rsidRPr="009D1460">
        <w:rPr>
          <w:b/>
          <w:i/>
          <w:color w:val="000000"/>
          <w:lang w:eastAsia="hu-HU"/>
        </w:rPr>
        <w:t xml:space="preserve">, </w:t>
      </w:r>
      <w:r>
        <w:rPr>
          <w:b/>
          <w:i/>
          <w:color w:val="000000"/>
          <w:lang w:eastAsia="hu-HU"/>
        </w:rPr>
        <w:t>jól</w:t>
      </w:r>
      <w:r w:rsidRPr="009D1460">
        <w:rPr>
          <w:b/>
          <w:i/>
          <w:color w:val="000000"/>
          <w:lang w:eastAsia="hu-HU"/>
        </w:rPr>
        <w:t>teljesítési biztosíték</w:t>
      </w:r>
      <w:r w:rsidRPr="00F7319B">
        <w:rPr>
          <w:b/>
          <w:i/>
          <w:color w:val="000000"/>
          <w:lang w:eastAsia="hu-HU"/>
        </w:rPr>
        <w:t>”</w:t>
      </w:r>
      <w:r>
        <w:rPr>
          <w:color w:val="000000"/>
          <w:lang w:eastAsia="hu-HU"/>
        </w:rPr>
        <w:t xml:space="preserve"> jogcímet. </w:t>
      </w:r>
      <w:r w:rsidRPr="00F7319B">
        <w:rPr>
          <w:color w:val="000000"/>
          <w:lang w:eastAsia="hu-HU"/>
        </w:rPr>
        <w:t>Az igazolás módja: a biztosítási szerződés alapján kiállított kötelezvény eredeti vagy hiteles másolati példányának csatolása.</w:t>
      </w:r>
    </w:p>
    <w:p w14:paraId="46A196D4" w14:textId="2271C08F" w:rsidR="003B6387" w:rsidRDefault="003B6387" w:rsidP="003B6387">
      <w:pPr>
        <w:pStyle w:val="Listaszerbekezds"/>
        <w:suppressAutoHyphens w:val="0"/>
        <w:ind w:left="360"/>
        <w:contextualSpacing/>
        <w:rPr>
          <w:b/>
          <w:sz w:val="24"/>
          <w:szCs w:val="24"/>
        </w:rPr>
      </w:pPr>
    </w:p>
    <w:p w14:paraId="00F504F2" w14:textId="77777777" w:rsidR="0097773D" w:rsidRPr="003B6387" w:rsidRDefault="0097773D" w:rsidP="003B6387">
      <w:pPr>
        <w:pStyle w:val="Listaszerbekezds"/>
        <w:suppressAutoHyphens w:val="0"/>
        <w:ind w:left="360"/>
        <w:contextualSpacing/>
        <w:rPr>
          <w:b/>
          <w:sz w:val="24"/>
          <w:szCs w:val="24"/>
        </w:rPr>
      </w:pPr>
    </w:p>
    <w:p w14:paraId="26A06510" w14:textId="4C62A2E4" w:rsidR="00835CCF" w:rsidRPr="003B6387" w:rsidRDefault="003B6387" w:rsidP="003B6387">
      <w:pPr>
        <w:pStyle w:val="Listaszerbekezds"/>
        <w:numPr>
          <w:ilvl w:val="0"/>
          <w:numId w:val="30"/>
        </w:numPr>
        <w:suppressAutoHyphens w:val="0"/>
        <w:contextualSpacing/>
        <w:rPr>
          <w:b/>
          <w:sz w:val="24"/>
          <w:szCs w:val="24"/>
        </w:rPr>
      </w:pPr>
      <w:r w:rsidRPr="003B6387">
        <w:rPr>
          <w:b/>
          <w:sz w:val="24"/>
          <w:szCs w:val="24"/>
        </w:rPr>
        <w:t>J</w:t>
      </w:r>
      <w:r w:rsidR="00835CCF" w:rsidRPr="003B6387">
        <w:rPr>
          <w:b/>
          <w:sz w:val="24"/>
          <w:szCs w:val="24"/>
        </w:rPr>
        <w:t xml:space="preserve">ótállás </w:t>
      </w:r>
      <w:r w:rsidRPr="003B6387">
        <w:rPr>
          <w:b/>
          <w:sz w:val="24"/>
          <w:szCs w:val="24"/>
        </w:rPr>
        <w:t>és kötbérek</w:t>
      </w:r>
      <w:r w:rsidR="00835CCF" w:rsidRPr="003B6387">
        <w:rPr>
          <w:b/>
          <w:sz w:val="24"/>
          <w:szCs w:val="24"/>
        </w:rPr>
        <w:t>:</w:t>
      </w:r>
    </w:p>
    <w:p w14:paraId="56C628B4" w14:textId="77777777" w:rsidR="00835CCF" w:rsidRPr="003B6387" w:rsidRDefault="00835CCF" w:rsidP="00835CCF">
      <w:pPr>
        <w:tabs>
          <w:tab w:val="left" w:pos="-388"/>
          <w:tab w:val="left" w:pos="720"/>
          <w:tab w:val="left" w:pos="1134"/>
        </w:tabs>
        <w:suppressAutoHyphens w:val="0"/>
        <w:jc w:val="both"/>
        <w:rPr>
          <w:rFonts w:eastAsia="Lucida Sans Unicode"/>
          <w:lang w:eastAsia="hi-IN" w:bidi="hi-IN"/>
        </w:rPr>
      </w:pPr>
    </w:p>
    <w:p w14:paraId="34A517D0" w14:textId="1B4C10AD" w:rsidR="003B6387" w:rsidRPr="003B6387" w:rsidRDefault="00081CF6" w:rsidP="003B6387">
      <w:pPr>
        <w:pStyle w:val="Listaszerbekezds"/>
        <w:numPr>
          <w:ilvl w:val="1"/>
          <w:numId w:val="30"/>
        </w:numPr>
        <w:suppressAutoHyphens w:val="0"/>
        <w:ind w:left="993" w:hanging="567"/>
        <w:contextualSpacing/>
        <w:jc w:val="both"/>
        <w:rPr>
          <w:b/>
          <w:sz w:val="24"/>
          <w:szCs w:val="24"/>
        </w:rPr>
      </w:pPr>
      <w:r w:rsidRPr="003B6387">
        <w:rPr>
          <w:sz w:val="24"/>
          <w:szCs w:val="24"/>
        </w:rPr>
        <w:t>Kivitelező</w:t>
      </w:r>
      <w:r w:rsidR="00835CCF" w:rsidRPr="003B6387">
        <w:rPr>
          <w:sz w:val="24"/>
          <w:szCs w:val="24"/>
        </w:rPr>
        <w:t>n</w:t>
      </w:r>
      <w:r w:rsidR="006026B5" w:rsidRPr="003B6387">
        <w:rPr>
          <w:sz w:val="24"/>
          <w:szCs w:val="24"/>
        </w:rPr>
        <w:t>e</w:t>
      </w:r>
      <w:r w:rsidR="00835CCF" w:rsidRPr="003B6387">
        <w:rPr>
          <w:sz w:val="24"/>
          <w:szCs w:val="24"/>
        </w:rPr>
        <w:t xml:space="preserve">k egységes jótállási kötelezettsége a műszaki átadás-átvétel befejezésétől kezdődően </w:t>
      </w:r>
      <w:r w:rsidR="006D43C2" w:rsidRPr="003B6387">
        <w:rPr>
          <w:b/>
          <w:sz w:val="24"/>
          <w:szCs w:val="24"/>
        </w:rPr>
        <w:t xml:space="preserve">48 </w:t>
      </w:r>
      <w:r w:rsidR="00835CCF" w:rsidRPr="003B6387">
        <w:rPr>
          <w:b/>
          <w:sz w:val="24"/>
          <w:szCs w:val="24"/>
        </w:rPr>
        <w:t>naptári hónap</w:t>
      </w:r>
      <w:r w:rsidR="00835CCF" w:rsidRPr="003B6387">
        <w:rPr>
          <w:sz w:val="24"/>
          <w:szCs w:val="24"/>
        </w:rPr>
        <w:t>os időtartamra terjed ki.</w:t>
      </w:r>
    </w:p>
    <w:p w14:paraId="7E944EC5" w14:textId="77777777" w:rsidR="003B6387" w:rsidRDefault="003B6387" w:rsidP="003B6387">
      <w:pPr>
        <w:pStyle w:val="Listaszerbekezds"/>
        <w:suppressAutoHyphens w:val="0"/>
        <w:ind w:left="858"/>
        <w:contextualSpacing/>
        <w:jc w:val="both"/>
        <w:rPr>
          <w:sz w:val="24"/>
          <w:szCs w:val="24"/>
        </w:rPr>
      </w:pPr>
    </w:p>
    <w:p w14:paraId="657DF3B9" w14:textId="2375F066" w:rsidR="003B6387" w:rsidRPr="003B6387" w:rsidRDefault="003B6387" w:rsidP="003B6387">
      <w:pPr>
        <w:pStyle w:val="Listaszerbekezds"/>
        <w:suppressAutoHyphens w:val="0"/>
        <w:ind w:left="858"/>
        <w:contextualSpacing/>
        <w:jc w:val="both"/>
        <w:rPr>
          <w:b/>
          <w:sz w:val="24"/>
          <w:szCs w:val="24"/>
        </w:rPr>
      </w:pPr>
      <w:r w:rsidRPr="003B6387">
        <w:rPr>
          <w:sz w:val="24"/>
          <w:szCs w:val="24"/>
        </w:rPr>
        <w:t>Kivitelező a jótállás alapján vállalja:</w:t>
      </w:r>
    </w:p>
    <w:p w14:paraId="2BFBF03A" w14:textId="77777777" w:rsidR="003B6387" w:rsidRPr="003B6387" w:rsidRDefault="003B6387" w:rsidP="003B6387">
      <w:pPr>
        <w:numPr>
          <w:ilvl w:val="0"/>
          <w:numId w:val="12"/>
        </w:numPr>
        <w:tabs>
          <w:tab w:val="clear" w:pos="851"/>
        </w:tabs>
        <w:suppressAutoHyphens w:val="0"/>
        <w:ind w:left="1276" w:hanging="283"/>
        <w:jc w:val="both"/>
        <w:rPr>
          <w:rFonts w:eastAsia="Lucida Sans Unicode"/>
          <w:lang w:eastAsia="hi-IN" w:bidi="hi-IN"/>
        </w:rPr>
      </w:pPr>
      <w:r w:rsidRPr="003B6387">
        <w:rPr>
          <w:rFonts w:eastAsia="Lucida Sans Unicode"/>
          <w:lang w:eastAsia="hi-IN" w:bidi="hi-IN"/>
        </w:rPr>
        <w:t>valamennyi, jelen Szerződésben és annak alapját képező szerződéses okmányban meghatározott paraméter és műszaki adat elérését,</w:t>
      </w:r>
    </w:p>
    <w:p w14:paraId="05F71FB0" w14:textId="77777777" w:rsidR="003B6387" w:rsidRDefault="003B6387" w:rsidP="003B6387">
      <w:pPr>
        <w:numPr>
          <w:ilvl w:val="0"/>
          <w:numId w:val="12"/>
        </w:numPr>
        <w:tabs>
          <w:tab w:val="clear" w:pos="851"/>
        </w:tabs>
        <w:suppressAutoHyphens w:val="0"/>
        <w:ind w:left="1276" w:hanging="283"/>
        <w:jc w:val="both"/>
        <w:rPr>
          <w:rFonts w:eastAsia="Lucida Sans Unicode"/>
          <w:lang w:eastAsia="hi-IN" w:bidi="hi-IN"/>
        </w:rPr>
      </w:pPr>
      <w:r w:rsidRPr="003B6387">
        <w:rPr>
          <w:rFonts w:eastAsia="Lucida Sans Unicode"/>
          <w:lang w:eastAsia="hi-IN" w:bidi="hi-IN"/>
        </w:rPr>
        <w:t>hogy az általa létrehozott Munka eredményeként létrejött rendszer minősége, mind a felhasznált anyagok, mind a Munka eredményeként létrejött rendszer szerkezete és kivitele szempontjából az érvényes magyar szabványoknak és előírásoknak megfelel és a szerződéses cél elérését maradéktalanul biztosítja,</w:t>
      </w:r>
    </w:p>
    <w:p w14:paraId="2913600D" w14:textId="4B869B0D" w:rsidR="00835CCF" w:rsidRPr="003B6387" w:rsidRDefault="003B6387" w:rsidP="003B6387">
      <w:pPr>
        <w:numPr>
          <w:ilvl w:val="0"/>
          <w:numId w:val="12"/>
        </w:numPr>
        <w:tabs>
          <w:tab w:val="clear" w:pos="851"/>
        </w:tabs>
        <w:suppressAutoHyphens w:val="0"/>
        <w:ind w:left="1276" w:hanging="283"/>
        <w:jc w:val="both"/>
        <w:rPr>
          <w:rFonts w:eastAsia="Lucida Sans Unicode"/>
          <w:lang w:eastAsia="hi-IN" w:bidi="hi-IN"/>
        </w:rPr>
      </w:pPr>
      <w:r w:rsidRPr="003B6387">
        <w:rPr>
          <w:rFonts w:eastAsia="Lucida Sans Unicode"/>
          <w:lang w:eastAsia="hi-IN" w:bidi="hi-IN"/>
        </w:rPr>
        <w:t>az építészeti munkák szakszerű és hibátlan elvégzését, a vonatkozó szabványok és előírások betartását.</w:t>
      </w:r>
    </w:p>
    <w:p w14:paraId="5D8E4077" w14:textId="77777777" w:rsidR="003B6387" w:rsidRDefault="003B6387" w:rsidP="003B6387">
      <w:pPr>
        <w:pStyle w:val="Listaszerbekezds"/>
        <w:suppressAutoHyphens w:val="0"/>
        <w:ind w:left="858"/>
        <w:contextualSpacing/>
        <w:jc w:val="both"/>
        <w:rPr>
          <w:sz w:val="24"/>
          <w:szCs w:val="24"/>
        </w:rPr>
      </w:pPr>
    </w:p>
    <w:p w14:paraId="6758ACDC" w14:textId="23646548" w:rsidR="00835CCF" w:rsidRPr="003B6387" w:rsidRDefault="00835CCF" w:rsidP="003B6387">
      <w:pPr>
        <w:pStyle w:val="Listaszerbekezds"/>
        <w:suppressAutoHyphens w:val="0"/>
        <w:ind w:left="858"/>
        <w:contextualSpacing/>
        <w:jc w:val="both"/>
        <w:rPr>
          <w:sz w:val="24"/>
          <w:szCs w:val="24"/>
        </w:rPr>
      </w:pPr>
      <w:r w:rsidRPr="003B6387">
        <w:rPr>
          <w:sz w:val="24"/>
          <w:szCs w:val="24"/>
        </w:rPr>
        <w:t xml:space="preserve">Ez alól kivételt képez az, ha a jogszabály ennél hosszabb időt vagy kötelező alkalmassági időt állapít meg, amely esetben ez a hosszabb határidő a jótállás időtartama. Ezen felül a </w:t>
      </w:r>
      <w:r w:rsidR="00081CF6" w:rsidRPr="003B6387">
        <w:rPr>
          <w:sz w:val="24"/>
          <w:szCs w:val="24"/>
        </w:rPr>
        <w:t>Kivitelező</w:t>
      </w:r>
      <w:r w:rsidRPr="003B6387">
        <w:rPr>
          <w:sz w:val="24"/>
          <w:szCs w:val="24"/>
        </w:rPr>
        <w:t xml:space="preserve"> biztosítja a berendezések, szakipari szerkezetek műszaki előírásokban, valamint a hatályos jogszabályban előírt kötelező alkalmassági (szavatossági) idejét.</w:t>
      </w:r>
    </w:p>
    <w:p w14:paraId="4FEC6177" w14:textId="77777777" w:rsidR="00835CCF" w:rsidRPr="003B6387" w:rsidRDefault="00835CCF" w:rsidP="00835CCF">
      <w:pPr>
        <w:tabs>
          <w:tab w:val="left" w:pos="720"/>
        </w:tabs>
        <w:ind w:left="720"/>
        <w:jc w:val="both"/>
        <w:rPr>
          <w:rFonts w:eastAsia="Lucida Sans Unicode"/>
          <w:lang w:eastAsia="hi-IN" w:bidi="hi-IN"/>
        </w:rPr>
      </w:pPr>
    </w:p>
    <w:p w14:paraId="3A640180" w14:textId="77777777" w:rsidR="00835CCF" w:rsidRPr="003B6387" w:rsidRDefault="00081CF6" w:rsidP="00835CCF">
      <w:pPr>
        <w:tabs>
          <w:tab w:val="left" w:pos="567"/>
          <w:tab w:val="left" w:pos="720"/>
          <w:tab w:val="center" w:pos="5130"/>
          <w:tab w:val="left" w:pos="5664"/>
          <w:tab w:val="left" w:pos="6372"/>
          <w:tab w:val="left" w:pos="7080"/>
          <w:tab w:val="left" w:pos="7788"/>
          <w:tab w:val="left" w:pos="8496"/>
        </w:tabs>
        <w:ind w:left="720"/>
        <w:jc w:val="both"/>
        <w:rPr>
          <w:rFonts w:eastAsia="Lucida Sans Unicode"/>
          <w:lang w:eastAsia="hi-IN" w:bidi="hi-IN"/>
        </w:rPr>
      </w:pPr>
      <w:r w:rsidRPr="003B6387">
        <w:rPr>
          <w:rFonts w:eastAsia="Lucida Sans Unicode"/>
          <w:lang w:eastAsia="hi-IN" w:bidi="hi-IN"/>
        </w:rPr>
        <w:t>Kivitelező</w:t>
      </w:r>
      <w:r w:rsidR="00835CCF" w:rsidRPr="003B6387">
        <w:rPr>
          <w:rFonts w:eastAsia="Lucida Sans Unicode"/>
          <w:lang w:eastAsia="hi-IN" w:bidi="hi-IN"/>
        </w:rPr>
        <w:t xml:space="preserve"> jótállási kötelezettsége nem terjed ki azokra a hibákra, amelyekről a </w:t>
      </w:r>
      <w:r w:rsidRPr="003B6387">
        <w:rPr>
          <w:rFonts w:eastAsia="Lucida Sans Unicode"/>
          <w:lang w:eastAsia="hi-IN" w:bidi="hi-IN"/>
        </w:rPr>
        <w:t>Kivitelező</w:t>
      </w:r>
      <w:r w:rsidR="00835CCF" w:rsidRPr="003B6387">
        <w:rPr>
          <w:rFonts w:eastAsia="Lucida Sans Unicode"/>
          <w:lang w:eastAsia="hi-IN" w:bidi="hi-IN"/>
        </w:rPr>
        <w:t xml:space="preserve"> bebizonyítja, hogy a hiba oka a teljesítés után keletkezett, vagy a nem a </w:t>
      </w:r>
      <w:r w:rsidRPr="003B6387">
        <w:rPr>
          <w:rFonts w:eastAsia="Lucida Sans Unicode"/>
          <w:lang w:eastAsia="hi-IN" w:bidi="hi-IN"/>
        </w:rPr>
        <w:t>Kivitelező</w:t>
      </w:r>
      <w:r w:rsidR="00835CCF" w:rsidRPr="003B6387">
        <w:rPr>
          <w:rFonts w:eastAsia="Lucida Sans Unicode"/>
          <w:lang w:eastAsia="hi-IN" w:bidi="hi-IN"/>
        </w:rPr>
        <w:t>n</w:t>
      </w:r>
      <w:r w:rsidR="00F91182" w:rsidRPr="003B6387">
        <w:rPr>
          <w:rFonts w:eastAsia="Lucida Sans Unicode"/>
          <w:lang w:eastAsia="hi-IN" w:bidi="hi-IN"/>
        </w:rPr>
        <w:t>e</w:t>
      </w:r>
      <w:r w:rsidR="00835CCF" w:rsidRPr="003B6387">
        <w:rPr>
          <w:rFonts w:eastAsia="Lucida Sans Unicode"/>
          <w:lang w:eastAsia="hi-IN" w:bidi="hi-IN"/>
        </w:rPr>
        <w:t xml:space="preserve">k felróható szerződésellenesen végrehajtott módosítás, rendeltetésellenes használatára vezethető vissza. </w:t>
      </w:r>
    </w:p>
    <w:p w14:paraId="299A5B3A" w14:textId="77777777" w:rsidR="00835CCF" w:rsidRPr="003B6387" w:rsidRDefault="00835CCF" w:rsidP="00835CCF">
      <w:pPr>
        <w:tabs>
          <w:tab w:val="left" w:pos="567"/>
          <w:tab w:val="left" w:pos="720"/>
          <w:tab w:val="center" w:pos="5130"/>
          <w:tab w:val="left" w:pos="5664"/>
          <w:tab w:val="left" w:pos="6372"/>
          <w:tab w:val="left" w:pos="7080"/>
          <w:tab w:val="left" w:pos="7788"/>
          <w:tab w:val="left" w:pos="8496"/>
        </w:tabs>
        <w:ind w:left="720"/>
        <w:jc w:val="both"/>
        <w:rPr>
          <w:rFonts w:eastAsia="Lucida Sans Unicode"/>
          <w:lang w:eastAsia="hi-IN" w:bidi="hi-IN"/>
        </w:rPr>
      </w:pPr>
    </w:p>
    <w:p w14:paraId="21AA7DBD" w14:textId="77777777" w:rsidR="00835CCF" w:rsidRPr="003B6387" w:rsidRDefault="00081CF6" w:rsidP="00835CCF">
      <w:pPr>
        <w:tabs>
          <w:tab w:val="left" w:pos="720"/>
        </w:tabs>
        <w:ind w:left="720"/>
        <w:jc w:val="both"/>
        <w:rPr>
          <w:rFonts w:eastAsia="Lucida Sans Unicode"/>
          <w:lang w:eastAsia="hi-IN" w:bidi="hi-IN"/>
        </w:rPr>
      </w:pPr>
      <w:r w:rsidRPr="003B6387">
        <w:rPr>
          <w:rFonts w:eastAsia="Lucida Sans Unicode"/>
          <w:lang w:eastAsia="hi-IN" w:bidi="hi-IN"/>
        </w:rPr>
        <w:t>Kivitelező</w:t>
      </w:r>
      <w:r w:rsidR="00835CCF" w:rsidRPr="003B6387">
        <w:rPr>
          <w:rFonts w:eastAsia="Lucida Sans Unicode"/>
          <w:lang w:eastAsia="hi-IN" w:bidi="hi-IN"/>
        </w:rPr>
        <w:t xml:space="preserve"> köteles Megrendelő jótállással kapcsolatos igényeit a lehető legrövidebb időn (de legfeljebb 10 munkanapon belül) megvizsgálni, és a jótállási igény megalapozottsága esetén a hiba, hiányosság jellegére tekintettel közösen megállapított határidőn (de legfeljebb 30 munkanapon) belül jótállási kötelezettségét teljesíteni.</w:t>
      </w:r>
    </w:p>
    <w:p w14:paraId="24A681F2" w14:textId="77777777" w:rsidR="00835CCF" w:rsidRPr="003B6387" w:rsidRDefault="00835CCF" w:rsidP="00835CCF">
      <w:pPr>
        <w:tabs>
          <w:tab w:val="left" w:pos="720"/>
        </w:tabs>
        <w:ind w:left="720"/>
        <w:jc w:val="both"/>
        <w:rPr>
          <w:rFonts w:eastAsia="Lucida Sans Unicode"/>
          <w:lang w:eastAsia="hi-IN" w:bidi="hi-IN"/>
        </w:rPr>
      </w:pPr>
    </w:p>
    <w:p w14:paraId="22D3E2EE" w14:textId="77777777" w:rsidR="00835CCF" w:rsidRPr="003B6387" w:rsidRDefault="00835CCF" w:rsidP="008E491A">
      <w:pPr>
        <w:pStyle w:val="Listaszerbekezds"/>
        <w:numPr>
          <w:ilvl w:val="1"/>
          <w:numId w:val="30"/>
        </w:numPr>
        <w:suppressAutoHyphens w:val="0"/>
        <w:contextualSpacing/>
        <w:jc w:val="both"/>
        <w:rPr>
          <w:b/>
          <w:sz w:val="24"/>
          <w:szCs w:val="24"/>
        </w:rPr>
      </w:pPr>
      <w:r w:rsidRPr="003B6387">
        <w:rPr>
          <w:b/>
          <w:sz w:val="24"/>
          <w:szCs w:val="24"/>
        </w:rPr>
        <w:t>Késedelmi kötbér:</w:t>
      </w:r>
    </w:p>
    <w:p w14:paraId="407F48E4" w14:textId="57473B05" w:rsidR="00835CCF" w:rsidRPr="003B6387" w:rsidRDefault="00AF63DD" w:rsidP="00AF63DD">
      <w:pPr>
        <w:pStyle w:val="WW-Alaprtelmezett"/>
        <w:tabs>
          <w:tab w:val="clear" w:pos="708"/>
          <w:tab w:val="left" w:pos="567"/>
          <w:tab w:val="left" w:pos="720"/>
          <w:tab w:val="center" w:pos="5130"/>
          <w:tab w:val="left" w:pos="5664"/>
          <w:tab w:val="left" w:pos="6372"/>
          <w:tab w:val="left" w:pos="7080"/>
          <w:tab w:val="left" w:pos="7788"/>
          <w:tab w:val="left" w:pos="8496"/>
        </w:tabs>
        <w:spacing w:before="120" w:after="120"/>
        <w:ind w:left="720"/>
        <w:jc w:val="both"/>
        <w:rPr>
          <w:rFonts w:ascii="Times New Roman" w:hAnsi="Times New Roman" w:cs="Times New Roman"/>
          <w:sz w:val="24"/>
          <w:szCs w:val="24"/>
        </w:rPr>
      </w:pPr>
      <w:r w:rsidRPr="003B6387">
        <w:rPr>
          <w:rFonts w:ascii="Times New Roman" w:hAnsi="Times New Roman" w:cs="Times New Roman"/>
          <w:sz w:val="24"/>
          <w:szCs w:val="24"/>
        </w:rPr>
        <w:t>A Kivitelező felelősségi és érdekkörébe eső okok miatti késedelmes teljesítés esetén Kivitelező késedelmi kötbér fizetésére köteles. A késedelmi kötbér vetítési alapja a szerződés nettó elszámolható összege, a késedelmi kötbér mértéke a késedelem kezdetétől a szerződésszerű teljesítés beálltáig 0,5% naponta. Amennyiben Kivitelező késedelme eléri a 30 (harminc) naptári napot, úgy Megrendelő ettől az időponttól kezdődően jogosulttá válik a szerződéstől – erre való hivatkozással – elállni, vagy a szerződést – erre való hivatkozással – felmondani.</w:t>
      </w:r>
    </w:p>
    <w:p w14:paraId="6E1C25EC" w14:textId="77777777" w:rsidR="00835CCF" w:rsidRPr="003B6387" w:rsidRDefault="00835CCF" w:rsidP="008E491A">
      <w:pPr>
        <w:pStyle w:val="Listaszerbekezds"/>
        <w:numPr>
          <w:ilvl w:val="1"/>
          <w:numId w:val="30"/>
        </w:numPr>
        <w:suppressAutoHyphens w:val="0"/>
        <w:contextualSpacing/>
        <w:jc w:val="both"/>
        <w:rPr>
          <w:b/>
          <w:sz w:val="24"/>
          <w:szCs w:val="24"/>
        </w:rPr>
      </w:pPr>
      <w:r w:rsidRPr="003B6387">
        <w:rPr>
          <w:b/>
          <w:sz w:val="24"/>
          <w:szCs w:val="24"/>
        </w:rPr>
        <w:t>Hibás teljesítési kötbér:</w:t>
      </w:r>
    </w:p>
    <w:p w14:paraId="48E7B96F" w14:textId="52FF91EF" w:rsidR="00835CCF" w:rsidRPr="003B6387" w:rsidRDefault="00AF63DD" w:rsidP="00AF63DD">
      <w:pPr>
        <w:pStyle w:val="WW-Alaprtelmezett"/>
        <w:tabs>
          <w:tab w:val="clear" w:pos="708"/>
          <w:tab w:val="left" w:pos="567"/>
          <w:tab w:val="left" w:pos="720"/>
          <w:tab w:val="center" w:pos="5130"/>
          <w:tab w:val="left" w:pos="5664"/>
          <w:tab w:val="left" w:pos="6372"/>
          <w:tab w:val="left" w:pos="7080"/>
          <w:tab w:val="left" w:pos="7788"/>
          <w:tab w:val="left" w:pos="8496"/>
        </w:tabs>
        <w:spacing w:before="120" w:after="120"/>
        <w:ind w:left="858"/>
        <w:jc w:val="both"/>
        <w:rPr>
          <w:rFonts w:ascii="Times New Roman" w:hAnsi="Times New Roman" w:cs="Times New Roman"/>
          <w:sz w:val="24"/>
          <w:szCs w:val="24"/>
        </w:rPr>
      </w:pPr>
      <w:r w:rsidRPr="003B6387">
        <w:rPr>
          <w:rFonts w:ascii="Times New Roman" w:hAnsi="Times New Roman" w:cs="Times New Roman"/>
          <w:sz w:val="24"/>
          <w:szCs w:val="24"/>
        </w:rPr>
        <w:t>A Kivitelező felelősségi és érdekkörébe eső okok miatti hibás teljesítés esetén Kivitelező hibás teljesítési kötbér fizetésére köteles. A hibás teljesítési kötbér mértéke napi nettó 25.000,- Ft, azaz napi nettó Huszonötezer Forint, a hiba jelzésétől annak kijavításáig terjedő időszakra vonatkozóan. Amennyiben Kivitelező hibás teljesítésének időtartama eléri a 30 (harminc) naptári napot – vagy 3 (három) alkalommal érvényesített hibás teljesítési kötbért követő újabb hibás teljesítés esetén – Megrendelő ettől az időponttól kezdődően jogosulttá válik a szerződéstől – erre való hivatkozással – elállni, vagy a szerződést – erre való hivatkozással – felmondani.</w:t>
      </w:r>
      <w:r w:rsidR="00835CCF" w:rsidRPr="003B6387">
        <w:rPr>
          <w:rFonts w:ascii="Times New Roman" w:hAnsi="Times New Roman" w:cs="Times New Roman"/>
          <w:sz w:val="24"/>
          <w:szCs w:val="24"/>
        </w:rPr>
        <w:t xml:space="preserve"> </w:t>
      </w:r>
    </w:p>
    <w:p w14:paraId="2BBC80B1" w14:textId="77777777" w:rsidR="00835CCF" w:rsidRPr="003B6387" w:rsidRDefault="00835CCF" w:rsidP="008E491A">
      <w:pPr>
        <w:pStyle w:val="Listaszerbekezds"/>
        <w:numPr>
          <w:ilvl w:val="1"/>
          <w:numId w:val="30"/>
        </w:numPr>
        <w:suppressAutoHyphens w:val="0"/>
        <w:contextualSpacing/>
        <w:jc w:val="both"/>
        <w:rPr>
          <w:b/>
          <w:sz w:val="24"/>
          <w:szCs w:val="24"/>
        </w:rPr>
      </w:pPr>
      <w:r w:rsidRPr="003B6387">
        <w:rPr>
          <w:b/>
          <w:sz w:val="24"/>
          <w:szCs w:val="24"/>
        </w:rPr>
        <w:t>Meghiúsulási kötbér:</w:t>
      </w:r>
    </w:p>
    <w:p w14:paraId="21E80883" w14:textId="791C657E" w:rsidR="003B6387" w:rsidRPr="003B6387" w:rsidRDefault="003B6387" w:rsidP="003B6387">
      <w:pPr>
        <w:pStyle w:val="WW-Alaprtelmezett"/>
        <w:spacing w:before="53" w:after="53"/>
        <w:ind w:left="720"/>
        <w:rPr>
          <w:rFonts w:ascii="Times New Roman" w:hAnsi="Times New Roman" w:cs="Times New Roman"/>
          <w:sz w:val="24"/>
          <w:szCs w:val="24"/>
        </w:rPr>
      </w:pPr>
      <w:r w:rsidRPr="003B6387">
        <w:rPr>
          <w:rFonts w:ascii="Times New Roman" w:hAnsi="Times New Roman" w:cs="Times New Roman"/>
          <w:sz w:val="24"/>
          <w:szCs w:val="24"/>
        </w:rPr>
        <w:t xml:space="preserve">Ajánlattevő meghiúsulási kötbér fizetésére köteles, amennyiben </w:t>
      </w:r>
    </w:p>
    <w:p w14:paraId="5D9B495A" w14:textId="77777777" w:rsidR="003B6387" w:rsidRPr="003B6387" w:rsidRDefault="003B6387" w:rsidP="003B6387">
      <w:pPr>
        <w:numPr>
          <w:ilvl w:val="0"/>
          <w:numId w:val="38"/>
        </w:numPr>
        <w:suppressAutoHyphens w:val="0"/>
        <w:ind w:left="993" w:hanging="142"/>
        <w:contextualSpacing/>
        <w:jc w:val="both"/>
      </w:pPr>
      <w:r w:rsidRPr="003B6387">
        <w:t xml:space="preserve">a szerződés megvalósítása lehetetlenné válik olyan okból, amelyért ajánlattevő felelős </w:t>
      </w:r>
    </w:p>
    <w:p w14:paraId="2959F1A4" w14:textId="77777777" w:rsidR="003B6387" w:rsidRPr="003B6387" w:rsidRDefault="003B6387" w:rsidP="003B6387">
      <w:pPr>
        <w:numPr>
          <w:ilvl w:val="0"/>
          <w:numId w:val="38"/>
        </w:numPr>
        <w:suppressAutoHyphens w:val="0"/>
        <w:ind w:left="993" w:hanging="142"/>
        <w:contextualSpacing/>
        <w:jc w:val="both"/>
      </w:pPr>
      <w:r w:rsidRPr="003B6387">
        <w:t>ajánlattevő a teljesítést megtagadja</w:t>
      </w:r>
    </w:p>
    <w:p w14:paraId="7A97E249" w14:textId="77777777" w:rsidR="003B6387" w:rsidRPr="003B6387" w:rsidRDefault="003B6387" w:rsidP="003B6387">
      <w:pPr>
        <w:numPr>
          <w:ilvl w:val="0"/>
          <w:numId w:val="38"/>
        </w:numPr>
        <w:suppressAutoHyphens w:val="0"/>
        <w:ind w:left="993" w:hanging="142"/>
        <w:contextualSpacing/>
        <w:jc w:val="both"/>
      </w:pPr>
      <w:r w:rsidRPr="003B6387">
        <w:t>ajánlatkérő a szerződés vonatkozó rendelkezései alapján a szerződéstől eláll</w:t>
      </w:r>
    </w:p>
    <w:p w14:paraId="2FD11630" w14:textId="77777777" w:rsidR="003B6387" w:rsidRPr="003B6387" w:rsidRDefault="003B6387" w:rsidP="003B6387">
      <w:pPr>
        <w:numPr>
          <w:ilvl w:val="0"/>
          <w:numId w:val="38"/>
        </w:numPr>
        <w:suppressAutoHyphens w:val="0"/>
        <w:ind w:left="993" w:hanging="142"/>
        <w:contextualSpacing/>
        <w:jc w:val="both"/>
      </w:pPr>
      <w:r w:rsidRPr="003B6387">
        <w:t>ajánlatkérő ajánlattevő egyéb súlyos szerződésszegése miatt a szerződéstől eláll</w:t>
      </w:r>
    </w:p>
    <w:p w14:paraId="518B1D79" w14:textId="034CF919" w:rsidR="00835CCF" w:rsidRPr="003B6387" w:rsidRDefault="003B6387" w:rsidP="003B6387">
      <w:pPr>
        <w:pStyle w:val="WW-Alaprtelmezett"/>
        <w:spacing w:before="53" w:after="53"/>
        <w:ind w:left="720"/>
        <w:rPr>
          <w:rFonts w:ascii="Times New Roman" w:hAnsi="Times New Roman" w:cs="Times New Roman"/>
          <w:sz w:val="24"/>
          <w:szCs w:val="24"/>
        </w:rPr>
      </w:pPr>
      <w:r w:rsidRPr="003B6387">
        <w:rPr>
          <w:rFonts w:ascii="Times New Roman" w:hAnsi="Times New Roman" w:cs="Times New Roman"/>
          <w:sz w:val="24"/>
          <w:szCs w:val="24"/>
        </w:rPr>
        <w:t>A meghiúsulási kötbér alapja a szerződés nettó elszámolható összege, mértéke a kötbéralap 10%-a.</w:t>
      </w:r>
    </w:p>
    <w:p w14:paraId="60F69AF9" w14:textId="77777777" w:rsidR="00835CCF" w:rsidRPr="006026B5" w:rsidRDefault="00835CCF" w:rsidP="00835CCF">
      <w:pPr>
        <w:tabs>
          <w:tab w:val="left" w:pos="708"/>
        </w:tabs>
        <w:jc w:val="both"/>
        <w:rPr>
          <w:rFonts w:eastAsia="Lucida Sans Unicode"/>
          <w:b/>
          <w:bCs/>
          <w:lang w:eastAsia="hi-IN" w:bidi="hi-IN"/>
        </w:rPr>
      </w:pPr>
    </w:p>
    <w:p w14:paraId="6FA43180" w14:textId="77777777" w:rsidR="00055362" w:rsidRPr="00A76585" w:rsidRDefault="00055362" w:rsidP="00055362">
      <w:pPr>
        <w:pStyle w:val="Listaszerbekezds"/>
        <w:numPr>
          <w:ilvl w:val="0"/>
          <w:numId w:val="30"/>
        </w:numPr>
        <w:suppressAutoHyphens w:val="0"/>
        <w:contextualSpacing/>
        <w:rPr>
          <w:b/>
          <w:sz w:val="24"/>
          <w:szCs w:val="24"/>
        </w:rPr>
      </w:pPr>
      <w:r w:rsidRPr="00A76585">
        <w:rPr>
          <w:b/>
          <w:sz w:val="24"/>
          <w:szCs w:val="24"/>
        </w:rPr>
        <w:t>A szerződés megszűnése:</w:t>
      </w:r>
    </w:p>
    <w:p w14:paraId="090BDCB0" w14:textId="77777777" w:rsidR="00055362" w:rsidRPr="00A76585" w:rsidRDefault="00055362" w:rsidP="00055362">
      <w:pPr>
        <w:ind w:left="360"/>
        <w:jc w:val="both"/>
        <w:rPr>
          <w:b/>
          <w:bCs/>
        </w:rPr>
      </w:pPr>
    </w:p>
    <w:p w14:paraId="271DEFAE" w14:textId="77777777" w:rsidR="00055362" w:rsidRPr="00A76585" w:rsidRDefault="00055362" w:rsidP="00055362">
      <w:pPr>
        <w:numPr>
          <w:ilvl w:val="1"/>
          <w:numId w:val="30"/>
        </w:numPr>
        <w:suppressAutoHyphens w:val="0"/>
        <w:ind w:left="993" w:hanging="567"/>
        <w:jc w:val="both"/>
      </w:pPr>
      <w:r w:rsidRPr="00A76585">
        <w:t>Kivitelező tudomásul veszi, hogy a Kbt. 143. § (1) bekezdésében foglalt esetekben a Megrendelő jogosult, a Kbt. 143. § (2) bekezdésében foglalt esetben pedig köteles a Szerződést felmondani, vagy attól a Ptk.-ban foglaltak szerint elállni.</w:t>
      </w:r>
    </w:p>
    <w:p w14:paraId="4280B257" w14:textId="77777777" w:rsidR="00055362" w:rsidRPr="00A76585" w:rsidRDefault="00055362" w:rsidP="00055362">
      <w:pPr>
        <w:ind w:left="993"/>
        <w:jc w:val="both"/>
      </w:pPr>
    </w:p>
    <w:p w14:paraId="5E467C0F" w14:textId="77777777" w:rsidR="00055362" w:rsidRPr="00A76585" w:rsidRDefault="00055362" w:rsidP="00055362">
      <w:pPr>
        <w:numPr>
          <w:ilvl w:val="1"/>
          <w:numId w:val="30"/>
        </w:numPr>
        <w:suppressAutoHyphens w:val="0"/>
        <w:ind w:left="993" w:hanging="567"/>
        <w:jc w:val="both"/>
      </w:pPr>
      <w:r w:rsidRPr="00A76585">
        <w:t>Megrendelő jogosult és egyben köteles a szerződést felmondani – ha szükséges olyan határidővel, amely lehetővé teszi, hogy a szerződéssel érintett feladata ellátásáról gondoskodni tudjon –, ha</w:t>
      </w:r>
    </w:p>
    <w:p w14:paraId="51123E17" w14:textId="38DDCE2B" w:rsidR="00055362" w:rsidRPr="00A76585" w:rsidRDefault="00055362" w:rsidP="00055362">
      <w:pPr>
        <w:pStyle w:val="Listaszerbekezds"/>
        <w:numPr>
          <w:ilvl w:val="0"/>
          <w:numId w:val="36"/>
        </w:numPr>
        <w:suppressAutoHyphens w:val="0"/>
        <w:ind w:left="1418" w:hanging="284"/>
        <w:jc w:val="both"/>
        <w:rPr>
          <w:sz w:val="24"/>
          <w:szCs w:val="24"/>
        </w:rPr>
      </w:pPr>
      <w:r w:rsidRPr="00A76585">
        <w:rPr>
          <w:sz w:val="24"/>
          <w:szCs w:val="24"/>
        </w:rPr>
        <w:lastRenderedPageBreak/>
        <w:t xml:space="preserve">a nyertes ajánlattevőben közvetetten vagy közvetlenül 25%-ot meghaladó tulajdoni részesedést szerez valamely olyan jogi személy vagy személyes joga szerint jogképes szervezet, amely tekintetében fennáll a </w:t>
      </w:r>
      <w:r w:rsidR="00F5521E" w:rsidRPr="00A76585">
        <w:rPr>
          <w:sz w:val="24"/>
          <w:szCs w:val="24"/>
        </w:rPr>
        <w:t xml:space="preserve">Kbt. </w:t>
      </w:r>
      <w:r w:rsidRPr="00A76585">
        <w:rPr>
          <w:sz w:val="24"/>
          <w:szCs w:val="24"/>
        </w:rPr>
        <w:t>62. § (1) bekezdés k) pont kb) alpontjában meghatározott feltétel;</w:t>
      </w:r>
    </w:p>
    <w:p w14:paraId="43E4CEBF" w14:textId="48F1A762" w:rsidR="00055362" w:rsidRPr="00A76585" w:rsidRDefault="00055362" w:rsidP="00055362">
      <w:pPr>
        <w:pStyle w:val="Listaszerbekezds"/>
        <w:numPr>
          <w:ilvl w:val="0"/>
          <w:numId w:val="36"/>
        </w:numPr>
        <w:suppressAutoHyphens w:val="0"/>
        <w:ind w:left="1418" w:hanging="284"/>
        <w:jc w:val="both"/>
        <w:rPr>
          <w:sz w:val="24"/>
          <w:szCs w:val="24"/>
        </w:rPr>
      </w:pPr>
      <w:r w:rsidRPr="00A76585">
        <w:rPr>
          <w:sz w:val="24"/>
          <w:szCs w:val="24"/>
        </w:rPr>
        <w:t xml:space="preserve">a nyertes ajánlattevő közvetetten vagy közvetlenül 25%-ot meghaladó tulajdoni részesedést szerez valamely olyan jogi személyben vagy személyes joga szerint jogképes szervezetben, amely tekintetében fennáll a </w:t>
      </w:r>
      <w:r w:rsidR="00F5521E" w:rsidRPr="00A76585">
        <w:rPr>
          <w:sz w:val="24"/>
          <w:szCs w:val="24"/>
        </w:rPr>
        <w:t xml:space="preserve">Kbt. </w:t>
      </w:r>
      <w:r w:rsidRPr="00A76585">
        <w:rPr>
          <w:sz w:val="24"/>
          <w:szCs w:val="24"/>
        </w:rPr>
        <w:t>62. § (1) bekezdés k) pont kb) alpontjában meghatározott feltétel.</w:t>
      </w:r>
    </w:p>
    <w:p w14:paraId="3BDC5FC9" w14:textId="77777777" w:rsidR="00055362" w:rsidRPr="00A76585" w:rsidRDefault="00055362" w:rsidP="00055362">
      <w:pPr>
        <w:jc w:val="both"/>
      </w:pPr>
    </w:p>
    <w:p w14:paraId="1053792A" w14:textId="77777777" w:rsidR="00055362" w:rsidRPr="00A76585" w:rsidRDefault="00055362" w:rsidP="00055362">
      <w:pPr>
        <w:jc w:val="both"/>
      </w:pPr>
    </w:p>
    <w:p w14:paraId="6D5BFD3F" w14:textId="77777777" w:rsidR="00055362" w:rsidRPr="00A76585" w:rsidRDefault="00055362" w:rsidP="00715585">
      <w:pPr>
        <w:pStyle w:val="Listaszerbekezds"/>
        <w:numPr>
          <w:ilvl w:val="0"/>
          <w:numId w:val="30"/>
        </w:numPr>
        <w:suppressAutoHyphens w:val="0"/>
        <w:contextualSpacing/>
        <w:rPr>
          <w:b/>
          <w:sz w:val="24"/>
          <w:szCs w:val="24"/>
        </w:rPr>
      </w:pPr>
      <w:r w:rsidRPr="00A76585">
        <w:rPr>
          <w:b/>
          <w:sz w:val="24"/>
          <w:szCs w:val="24"/>
        </w:rPr>
        <w:t>Egyéb rendelkezések</w:t>
      </w:r>
    </w:p>
    <w:p w14:paraId="7D0F548A" w14:textId="77777777" w:rsidR="00055362" w:rsidRPr="00A76585" w:rsidRDefault="00055362" w:rsidP="00055362">
      <w:pPr>
        <w:ind w:left="360"/>
        <w:jc w:val="both"/>
        <w:rPr>
          <w:b/>
          <w:bCs/>
        </w:rPr>
      </w:pPr>
    </w:p>
    <w:p w14:paraId="502B3FAC" w14:textId="77777777" w:rsidR="00055362" w:rsidRPr="00A76585" w:rsidRDefault="00055362" w:rsidP="00055362">
      <w:pPr>
        <w:numPr>
          <w:ilvl w:val="1"/>
          <w:numId w:val="30"/>
        </w:numPr>
        <w:suppressAutoHyphens w:val="0"/>
        <w:ind w:left="993" w:hanging="567"/>
        <w:jc w:val="both"/>
      </w:pPr>
      <w:r w:rsidRPr="00A76585">
        <w:t>Kivitelező kijelenti, hogy vele, alkalmazottjával, vagy a teljesítésbe bevont alvállalkozójával szemben a Kbt.-ben foglaltak szerinti összeférhetetlenségi ok nem áll fenn. A jövőben felmerülő esetleges összeférhetetlenségi ok felmerülése esetén Kivitelező köteles Megrendelőt haladéktalanul tájékoztatni és az összeférhetetlenséget megszüntetni.</w:t>
      </w:r>
    </w:p>
    <w:p w14:paraId="263687F9" w14:textId="77777777" w:rsidR="00055362" w:rsidRPr="00A76585" w:rsidRDefault="00055362" w:rsidP="00055362">
      <w:pPr>
        <w:pStyle w:val="Listaszerbekezds"/>
        <w:ind w:left="858"/>
        <w:jc w:val="both"/>
        <w:rPr>
          <w:sz w:val="24"/>
          <w:szCs w:val="24"/>
        </w:rPr>
      </w:pPr>
    </w:p>
    <w:p w14:paraId="150B10CF" w14:textId="77777777" w:rsidR="00055362" w:rsidRPr="00A76585" w:rsidRDefault="00055362" w:rsidP="00055362">
      <w:pPr>
        <w:numPr>
          <w:ilvl w:val="1"/>
          <w:numId w:val="30"/>
        </w:numPr>
        <w:suppressAutoHyphens w:val="0"/>
        <w:ind w:left="993" w:hanging="567"/>
        <w:jc w:val="both"/>
      </w:pPr>
      <w:r w:rsidRPr="00A76585">
        <w:t>A Kbt. 136. § (1) bekezdés b) pontja alapján Kivitelező köteles a Szerződés teljesítésének teljes időtartama alatt tulajdonosi szerkezetét Megrendelő számára megismerhetővé tenni és a Kbt. 143. § (3) bekezdése szerinti ügyletekről Megrendelőt haladéktalanul értesíteni.</w:t>
      </w:r>
    </w:p>
    <w:p w14:paraId="64909543" w14:textId="77777777" w:rsidR="00055362" w:rsidRPr="00A76585" w:rsidRDefault="00055362" w:rsidP="00055362">
      <w:pPr>
        <w:jc w:val="both"/>
      </w:pPr>
    </w:p>
    <w:p w14:paraId="19BB10CC" w14:textId="77777777" w:rsidR="00055362" w:rsidRPr="00A76585" w:rsidRDefault="00055362" w:rsidP="00055362">
      <w:pPr>
        <w:numPr>
          <w:ilvl w:val="1"/>
          <w:numId w:val="30"/>
        </w:numPr>
        <w:suppressAutoHyphens w:val="0"/>
        <w:ind w:left="993" w:hanging="567"/>
        <w:jc w:val="both"/>
      </w:pPr>
      <w:r w:rsidRPr="00A76585">
        <w:t xml:space="preserve">A Szerződés aláírásával Kivitelező kijelenti, hogy a nemzeti vagyonról szóló 2011. évi CXCVI. törvény 3. § (1) bekezdés 1. pontja szerinti </w:t>
      </w:r>
      <w:r w:rsidRPr="00A76585">
        <w:rPr>
          <w:b/>
        </w:rPr>
        <w:t>átlátható szervezet</w:t>
      </w:r>
      <w:r w:rsidRPr="00A76585">
        <w:t>nek minősül.</w:t>
      </w:r>
    </w:p>
    <w:p w14:paraId="38801357" w14:textId="77777777" w:rsidR="00055362" w:rsidRPr="00A76585" w:rsidRDefault="00055362" w:rsidP="00055362">
      <w:pPr>
        <w:ind w:left="993"/>
        <w:jc w:val="both"/>
      </w:pPr>
    </w:p>
    <w:p w14:paraId="2472B10C" w14:textId="77777777" w:rsidR="00055362" w:rsidRPr="00A76585" w:rsidRDefault="00055362" w:rsidP="00055362">
      <w:pPr>
        <w:ind w:left="993"/>
        <w:jc w:val="both"/>
      </w:pPr>
      <w:r w:rsidRPr="00A76585">
        <w:rPr>
          <w:rFonts w:eastAsia="MS Mincho"/>
        </w:rPr>
        <w:t xml:space="preserve">Kivitelező </w:t>
      </w:r>
      <w:r w:rsidRPr="00A76585">
        <w:t xml:space="preserve">tudomásul veszi, hogy amennyiben Megrendelő a Szerződés hatálya alatt tudomást szerez arról, hogy </w:t>
      </w:r>
      <w:r w:rsidRPr="00A76585">
        <w:rPr>
          <w:rFonts w:eastAsia="MS Mincho"/>
        </w:rPr>
        <w:t xml:space="preserve">Kivitelező </w:t>
      </w:r>
      <w:r w:rsidRPr="00A76585">
        <w:t xml:space="preserve">a szerződéskötés időpontjában nem minősült átlátható szervezetnek, Megrendelő a Szerződéstől kártalanítási kötelezettség nélkül elállhat és </w:t>
      </w:r>
      <w:r w:rsidRPr="00A76585">
        <w:rPr>
          <w:rFonts w:eastAsia="MS Mincho"/>
        </w:rPr>
        <w:t xml:space="preserve">Kivitelező </w:t>
      </w:r>
      <w:r w:rsidRPr="00A76585">
        <w:t>részére teljesített kifizetéseket visszaköveteli.</w:t>
      </w:r>
    </w:p>
    <w:p w14:paraId="5EFED4ED" w14:textId="77777777" w:rsidR="00055362" w:rsidRPr="00A76585" w:rsidRDefault="00055362" w:rsidP="00055362">
      <w:pPr>
        <w:ind w:left="993"/>
        <w:jc w:val="both"/>
      </w:pPr>
    </w:p>
    <w:p w14:paraId="713B7172" w14:textId="77777777" w:rsidR="00055362" w:rsidRPr="00A76585" w:rsidRDefault="00055362" w:rsidP="00055362">
      <w:pPr>
        <w:ind w:left="993"/>
        <w:jc w:val="both"/>
      </w:pPr>
      <w:r w:rsidRPr="00A76585">
        <w:t xml:space="preserve">Megrendelő a Szerződést azonnali hatállyal kártalanítási kötelezettség nélkül felmondhatja, ha a Szerződés megkötését követően a Szerződés hatálya alatt beállott körülmény folytán </w:t>
      </w:r>
      <w:r w:rsidRPr="00A76585">
        <w:rPr>
          <w:rFonts w:eastAsia="MS Mincho"/>
        </w:rPr>
        <w:t xml:space="preserve">Kivitelező </w:t>
      </w:r>
      <w:r w:rsidRPr="00A76585">
        <w:t>már nem minősül átlátható szervezetnek.</w:t>
      </w:r>
    </w:p>
    <w:p w14:paraId="107C0B18" w14:textId="77777777" w:rsidR="00055362" w:rsidRPr="00A76585" w:rsidRDefault="00055362" w:rsidP="00055362">
      <w:pPr>
        <w:ind w:left="993"/>
        <w:jc w:val="both"/>
      </w:pPr>
    </w:p>
    <w:p w14:paraId="01C241C2" w14:textId="77777777" w:rsidR="00055362" w:rsidRPr="00A76585" w:rsidRDefault="00055362" w:rsidP="00055362">
      <w:pPr>
        <w:ind w:left="993"/>
        <w:jc w:val="both"/>
      </w:pPr>
      <w:r w:rsidRPr="00A76585">
        <w:rPr>
          <w:rFonts w:eastAsia="MS Mincho"/>
        </w:rPr>
        <w:t xml:space="preserve">Kivitelező </w:t>
      </w:r>
      <w:r w:rsidRPr="00A76585">
        <w:t xml:space="preserve">köteles az átláthatóságával összefüggő, e minőségét megalapozó adatokban a Szerződés hatálya alatt bekövetkező változásokat 5 (öt) munkanapon belül bejelenteni Megrendelőnek, amely bejelentési kötelezettség elmulasztásából eredő valamennyi kárért </w:t>
      </w:r>
      <w:r w:rsidRPr="00A76585">
        <w:rPr>
          <w:rFonts w:eastAsia="MS Mincho"/>
        </w:rPr>
        <w:t xml:space="preserve">Kivitelező </w:t>
      </w:r>
      <w:r w:rsidRPr="00A76585">
        <w:t>teljes felelősséggel tartozik.</w:t>
      </w:r>
    </w:p>
    <w:p w14:paraId="0F26B92E" w14:textId="77777777" w:rsidR="00851DAA" w:rsidRDefault="00851DAA" w:rsidP="00851DAA">
      <w:pPr>
        <w:suppressAutoHyphens w:val="0"/>
        <w:ind w:left="993"/>
        <w:jc w:val="both"/>
      </w:pPr>
    </w:p>
    <w:p w14:paraId="14615F22" w14:textId="6B207D24" w:rsidR="00055362" w:rsidRPr="00A76585" w:rsidRDefault="00851DAA" w:rsidP="00851DAA">
      <w:pPr>
        <w:numPr>
          <w:ilvl w:val="1"/>
          <w:numId w:val="30"/>
        </w:numPr>
        <w:suppressAutoHyphens w:val="0"/>
        <w:ind w:left="993" w:hanging="567"/>
        <w:jc w:val="both"/>
      </w:pPr>
      <w:r w:rsidRPr="00851DAA">
        <w:t xml:space="preserve">Felek tudomásul veszik, hogy a szerződés – a Kbt. 43. § (1) bekezdés d) pontjában foglaltaknak megfelelően nyilvános, azt </w:t>
      </w:r>
      <w:r>
        <w:t>Megrendel</w:t>
      </w:r>
      <w:r w:rsidRPr="00851DAA">
        <w:t xml:space="preserve">ő a Közbeszerzési Hatóság honlapján a szerződéskötést követően közzéteszi (kivéve a Kbt. 44. § (1) bekezdés szerinti, az ajánlatban elkülönített módon elhelyezett, üzleti titkot tartalmazó azon iratokat, amelyek nyilvánosságra hozatalát </w:t>
      </w:r>
      <w:r>
        <w:t>Kivitelező</w:t>
      </w:r>
      <w:r w:rsidRPr="00851DAA">
        <w:t xml:space="preserve"> megtiltotta).</w:t>
      </w:r>
    </w:p>
    <w:p w14:paraId="033FF899" w14:textId="77777777" w:rsidR="00851DAA" w:rsidRDefault="00851DAA" w:rsidP="00851DAA">
      <w:pPr>
        <w:suppressAutoHyphens w:val="0"/>
        <w:ind w:left="993"/>
        <w:jc w:val="both"/>
      </w:pPr>
    </w:p>
    <w:p w14:paraId="768B62E8" w14:textId="76465536" w:rsidR="00055362" w:rsidRPr="00A76585" w:rsidRDefault="00055362" w:rsidP="00055362">
      <w:pPr>
        <w:numPr>
          <w:ilvl w:val="1"/>
          <w:numId w:val="30"/>
        </w:numPr>
        <w:suppressAutoHyphens w:val="0"/>
        <w:ind w:left="993" w:hanging="567"/>
        <w:jc w:val="both"/>
      </w:pPr>
      <w:r w:rsidRPr="00A76585">
        <w:t>Jelen Szerződés kizárólag a Kbt. 141. § előírásai szerint Felek közös megegyezésével, írásban módosítható.</w:t>
      </w:r>
    </w:p>
    <w:p w14:paraId="5C5E6108" w14:textId="77777777" w:rsidR="00055362" w:rsidRPr="00A76585" w:rsidRDefault="00055362" w:rsidP="00055362">
      <w:pPr>
        <w:ind w:left="993"/>
        <w:jc w:val="both"/>
      </w:pPr>
    </w:p>
    <w:p w14:paraId="2BBD4866" w14:textId="77777777" w:rsidR="00055362" w:rsidRPr="00A76585" w:rsidRDefault="00055362" w:rsidP="00055362">
      <w:pPr>
        <w:ind w:left="993"/>
        <w:jc w:val="both"/>
      </w:pPr>
      <w:r w:rsidRPr="00A76585">
        <w:lastRenderedPageBreak/>
        <w:t>A Felek nyilvántartott szervezeti adataiban, így különösen a székhelyében, képviselőiben, bankszámlaszámában bekövetkező változás, továbbá a kapcsolattartók adataiban bekövetkező változásra a Kbt. 141. § (4) bekezdés a) pontja irányadó.</w:t>
      </w:r>
    </w:p>
    <w:p w14:paraId="178F3864" w14:textId="77777777" w:rsidR="00055362" w:rsidRPr="00A76585" w:rsidRDefault="00055362" w:rsidP="00055362">
      <w:pPr>
        <w:ind w:left="993"/>
        <w:jc w:val="both"/>
      </w:pPr>
    </w:p>
    <w:p w14:paraId="6C7304CE" w14:textId="516DEB62" w:rsidR="00055362" w:rsidRDefault="00055362" w:rsidP="00055362">
      <w:pPr>
        <w:ind w:left="993"/>
        <w:jc w:val="both"/>
      </w:pPr>
      <w:r w:rsidRPr="00A76585">
        <w:t>A fenti változásokról az érintett Fél a másik Felet – az eset körülményeitől függően – vagy előzetesen írásban vagy a változás bekövetkezését követő 8 (nyolc) naptári napon belül köteles értesíteni. A változás bejelentésének elmulasztásából eredő következményekért a másik Fél nem felel.</w:t>
      </w:r>
    </w:p>
    <w:p w14:paraId="00EBE7C5" w14:textId="77777777" w:rsidR="00851DAA" w:rsidRPr="00A76585" w:rsidRDefault="00851DAA" w:rsidP="00055362">
      <w:pPr>
        <w:ind w:left="993"/>
        <w:jc w:val="both"/>
      </w:pPr>
    </w:p>
    <w:p w14:paraId="138C40AF" w14:textId="54BAB81A" w:rsidR="00055362" w:rsidRPr="00A76585" w:rsidRDefault="00851DAA" w:rsidP="00851DAA">
      <w:pPr>
        <w:numPr>
          <w:ilvl w:val="1"/>
          <w:numId w:val="30"/>
        </w:numPr>
        <w:suppressAutoHyphens w:val="0"/>
        <w:ind w:left="993" w:hanging="567"/>
        <w:jc w:val="both"/>
      </w:pPr>
      <w:r w:rsidRPr="00851DAA">
        <w:t>A Szerződés teljesítése során keletkező, szerzői jogi védelem alá eső alkotás(ok)on Megrendelő területi korlátozás nélküli, határozatlan idejű, kizárólagos és harmadik személynek átadható felhasználási jogot szerez, továbbá jogot szerez az alkotás (terv, dokumentum) átdolgozására is.</w:t>
      </w:r>
    </w:p>
    <w:p w14:paraId="69D17A12" w14:textId="77777777" w:rsidR="00851DAA" w:rsidRDefault="00851DAA" w:rsidP="00851DAA">
      <w:pPr>
        <w:suppressAutoHyphens w:val="0"/>
        <w:ind w:left="993"/>
        <w:jc w:val="both"/>
      </w:pPr>
    </w:p>
    <w:p w14:paraId="069A3825" w14:textId="4A3B8E5E" w:rsidR="00055362" w:rsidRPr="00A76585" w:rsidRDefault="00055362" w:rsidP="00055362">
      <w:pPr>
        <w:numPr>
          <w:ilvl w:val="1"/>
          <w:numId w:val="30"/>
        </w:numPr>
        <w:suppressAutoHyphens w:val="0"/>
        <w:ind w:left="993" w:hanging="567"/>
        <w:jc w:val="both"/>
      </w:pPr>
      <w:r w:rsidRPr="00A76585">
        <w:t>A külföldi adóilletőségű Kivitelező köteles a Szerződéshez a Kbt. 136. § (2) bekezdés szerinti meghatalmazást csatolni.</w:t>
      </w:r>
    </w:p>
    <w:p w14:paraId="65688A41" w14:textId="77777777" w:rsidR="00055362" w:rsidRPr="00A76585" w:rsidRDefault="00055362" w:rsidP="00055362">
      <w:pPr>
        <w:jc w:val="both"/>
      </w:pPr>
    </w:p>
    <w:p w14:paraId="768CBCE5" w14:textId="77777777" w:rsidR="00055362" w:rsidRPr="00A76585" w:rsidRDefault="00055362" w:rsidP="00055362">
      <w:pPr>
        <w:numPr>
          <w:ilvl w:val="1"/>
          <w:numId w:val="30"/>
        </w:numPr>
        <w:suppressAutoHyphens w:val="0"/>
        <w:ind w:left="993" w:hanging="567"/>
        <w:jc w:val="both"/>
      </w:pPr>
      <w:r w:rsidRPr="00A76585">
        <w:t>A Szerződés elválaszthatatlan részét képezik az alábbi dokumentumok:</w:t>
      </w:r>
    </w:p>
    <w:p w14:paraId="1037A2DE" w14:textId="77777777" w:rsidR="00055362" w:rsidRPr="00A76585" w:rsidRDefault="00055362" w:rsidP="00055362">
      <w:pPr>
        <w:pStyle w:val="Listaszerbekezds"/>
        <w:numPr>
          <w:ilvl w:val="4"/>
          <w:numId w:val="35"/>
        </w:numPr>
        <w:suppressAutoHyphens w:val="0"/>
        <w:ind w:left="1276" w:hanging="142"/>
        <w:jc w:val="both"/>
        <w:rPr>
          <w:sz w:val="24"/>
          <w:szCs w:val="24"/>
        </w:rPr>
      </w:pPr>
      <w:r w:rsidRPr="00A76585">
        <w:rPr>
          <w:sz w:val="24"/>
          <w:szCs w:val="24"/>
        </w:rPr>
        <w:t xml:space="preserve">1. sz. melléklet: a közbeszerzési eljárás </w:t>
      </w:r>
      <w:r w:rsidRPr="00A76585">
        <w:rPr>
          <w:i/>
          <w:sz w:val="24"/>
          <w:szCs w:val="24"/>
        </w:rPr>
        <w:t>Eljárást megindító felhívás</w:t>
      </w:r>
      <w:r w:rsidRPr="00A76585">
        <w:rPr>
          <w:sz w:val="24"/>
          <w:szCs w:val="24"/>
        </w:rPr>
        <w:t>a</w:t>
      </w:r>
    </w:p>
    <w:p w14:paraId="416FD3EC" w14:textId="77777777" w:rsidR="00055362" w:rsidRPr="00A76585" w:rsidRDefault="00055362" w:rsidP="00055362">
      <w:pPr>
        <w:pStyle w:val="Listaszerbekezds"/>
        <w:numPr>
          <w:ilvl w:val="4"/>
          <w:numId w:val="35"/>
        </w:numPr>
        <w:suppressAutoHyphens w:val="0"/>
        <w:ind w:left="1276" w:hanging="142"/>
        <w:jc w:val="both"/>
        <w:rPr>
          <w:sz w:val="24"/>
          <w:szCs w:val="24"/>
        </w:rPr>
      </w:pPr>
      <w:r w:rsidRPr="00A76585">
        <w:rPr>
          <w:sz w:val="24"/>
          <w:szCs w:val="24"/>
        </w:rPr>
        <w:t xml:space="preserve">2. sz. melléklet: a közbeszerzési eljárásban rendelkezésre bocsátott </w:t>
      </w:r>
      <w:r w:rsidRPr="00A76585">
        <w:rPr>
          <w:i/>
          <w:sz w:val="24"/>
          <w:szCs w:val="24"/>
        </w:rPr>
        <w:t>Közbeszerzési dokumentumok</w:t>
      </w:r>
      <w:r w:rsidRPr="00A76585">
        <w:rPr>
          <w:sz w:val="24"/>
          <w:szCs w:val="24"/>
        </w:rPr>
        <w:t xml:space="preserve">, a </w:t>
      </w:r>
      <w:r w:rsidRPr="00A76585">
        <w:rPr>
          <w:i/>
          <w:sz w:val="24"/>
          <w:szCs w:val="24"/>
        </w:rPr>
        <w:t>Műszaki leírás</w:t>
      </w:r>
      <w:r w:rsidRPr="00A76585">
        <w:rPr>
          <w:sz w:val="24"/>
          <w:szCs w:val="24"/>
        </w:rPr>
        <w:t xml:space="preserve">, illetve a közbeszerzési eljárás során adott esetleges </w:t>
      </w:r>
      <w:r w:rsidRPr="00A76585">
        <w:rPr>
          <w:i/>
          <w:sz w:val="24"/>
          <w:szCs w:val="24"/>
        </w:rPr>
        <w:t>kiegészítő tájékoztatás(ok)</w:t>
      </w:r>
    </w:p>
    <w:p w14:paraId="7A21E431" w14:textId="77777777" w:rsidR="00055362" w:rsidRPr="00A76585" w:rsidRDefault="00055362" w:rsidP="00055362">
      <w:pPr>
        <w:pStyle w:val="Listaszerbekezds"/>
        <w:numPr>
          <w:ilvl w:val="4"/>
          <w:numId w:val="35"/>
        </w:numPr>
        <w:suppressAutoHyphens w:val="0"/>
        <w:ind w:left="1276" w:hanging="142"/>
        <w:jc w:val="both"/>
        <w:rPr>
          <w:sz w:val="24"/>
          <w:szCs w:val="24"/>
        </w:rPr>
      </w:pPr>
      <w:r w:rsidRPr="00A76585">
        <w:rPr>
          <w:sz w:val="24"/>
          <w:szCs w:val="24"/>
        </w:rPr>
        <w:t xml:space="preserve">3. sz. melléklet: a közbeszerzési eljárásban Kivitelező által benyújtott és Megrendelő által elfogadott </w:t>
      </w:r>
      <w:r w:rsidRPr="00A76585">
        <w:rPr>
          <w:i/>
          <w:sz w:val="24"/>
          <w:szCs w:val="24"/>
        </w:rPr>
        <w:t>ajánlat</w:t>
      </w:r>
    </w:p>
    <w:p w14:paraId="013C1561" w14:textId="77777777" w:rsidR="00055362" w:rsidRPr="00A76585" w:rsidRDefault="00055362" w:rsidP="00055362">
      <w:pPr>
        <w:pStyle w:val="Listaszerbekezds"/>
        <w:numPr>
          <w:ilvl w:val="4"/>
          <w:numId w:val="35"/>
        </w:numPr>
        <w:suppressAutoHyphens w:val="0"/>
        <w:ind w:left="1276" w:hanging="142"/>
        <w:jc w:val="both"/>
        <w:rPr>
          <w:sz w:val="24"/>
          <w:szCs w:val="24"/>
        </w:rPr>
      </w:pPr>
      <w:r w:rsidRPr="00A76585">
        <w:rPr>
          <w:sz w:val="24"/>
          <w:szCs w:val="24"/>
        </w:rPr>
        <w:t xml:space="preserve">4. sz. melléklet: </w:t>
      </w:r>
      <w:r w:rsidRPr="00A76585">
        <w:rPr>
          <w:i/>
          <w:sz w:val="24"/>
          <w:szCs w:val="24"/>
        </w:rPr>
        <w:t>Kivitelező nyilatkozata a szerződés teljesítésében részt vevő alvállalkozókról</w:t>
      </w:r>
    </w:p>
    <w:p w14:paraId="790CDB2A" w14:textId="77777777" w:rsidR="00055362" w:rsidRPr="00A76585" w:rsidRDefault="00055362" w:rsidP="00055362">
      <w:pPr>
        <w:pStyle w:val="Listaszerbekezds"/>
        <w:numPr>
          <w:ilvl w:val="4"/>
          <w:numId w:val="35"/>
        </w:numPr>
        <w:suppressAutoHyphens w:val="0"/>
        <w:ind w:left="1276" w:hanging="142"/>
        <w:jc w:val="both"/>
        <w:rPr>
          <w:sz w:val="24"/>
          <w:szCs w:val="24"/>
        </w:rPr>
      </w:pPr>
      <w:r w:rsidRPr="00A76585">
        <w:rPr>
          <w:sz w:val="24"/>
          <w:szCs w:val="24"/>
        </w:rPr>
        <w:t xml:space="preserve">5. sz. melléklet: </w:t>
      </w:r>
      <w:r w:rsidRPr="00A76585">
        <w:rPr>
          <w:i/>
          <w:sz w:val="24"/>
          <w:szCs w:val="24"/>
        </w:rPr>
        <w:t>Kivitelező felelősségbiztosítási kötvényének másolata</w:t>
      </w:r>
    </w:p>
    <w:p w14:paraId="7D40CB8C" w14:textId="77777777" w:rsidR="00055362" w:rsidRPr="00A76585" w:rsidRDefault="00055362" w:rsidP="00055362">
      <w:pPr>
        <w:pStyle w:val="Listaszerbekezds"/>
        <w:ind w:left="1276"/>
        <w:jc w:val="both"/>
        <w:rPr>
          <w:sz w:val="24"/>
          <w:szCs w:val="24"/>
        </w:rPr>
      </w:pPr>
    </w:p>
    <w:p w14:paraId="39CDB7D1" w14:textId="77777777" w:rsidR="00055362" w:rsidRPr="00A76585" w:rsidRDefault="00055362" w:rsidP="00055362">
      <w:pPr>
        <w:numPr>
          <w:ilvl w:val="1"/>
          <w:numId w:val="30"/>
        </w:numPr>
        <w:suppressAutoHyphens w:val="0"/>
        <w:ind w:left="993" w:hanging="567"/>
        <w:jc w:val="both"/>
      </w:pPr>
      <w:r w:rsidRPr="00A76585">
        <w:t>A Szerződésben nem szabályozott kérdésekre a magyar jog, különösen az alábbi jogszabályok rendelkezései irányadóak:</w:t>
      </w:r>
    </w:p>
    <w:p w14:paraId="24118D71" w14:textId="77777777" w:rsidR="00055362" w:rsidRPr="00A76585" w:rsidRDefault="00055362" w:rsidP="00055362">
      <w:pPr>
        <w:pStyle w:val="Listaszerbekezds"/>
        <w:numPr>
          <w:ilvl w:val="0"/>
          <w:numId w:val="34"/>
        </w:numPr>
        <w:suppressAutoHyphens w:val="0"/>
        <w:ind w:left="1276" w:hanging="142"/>
        <w:jc w:val="both"/>
        <w:rPr>
          <w:sz w:val="24"/>
          <w:szCs w:val="24"/>
        </w:rPr>
      </w:pPr>
      <w:r w:rsidRPr="00A76585">
        <w:rPr>
          <w:i/>
          <w:sz w:val="24"/>
          <w:szCs w:val="24"/>
        </w:rPr>
        <w:t>2013. évi V. törvény</w:t>
      </w:r>
      <w:r w:rsidRPr="00A76585">
        <w:rPr>
          <w:sz w:val="24"/>
          <w:szCs w:val="24"/>
        </w:rPr>
        <w:t xml:space="preserve"> a Polgári Törvénykönyvről</w:t>
      </w:r>
    </w:p>
    <w:p w14:paraId="506BEA96" w14:textId="77777777" w:rsidR="00055362" w:rsidRPr="00A76585" w:rsidRDefault="00055362" w:rsidP="00055362">
      <w:pPr>
        <w:pStyle w:val="Listaszerbekezds"/>
        <w:numPr>
          <w:ilvl w:val="0"/>
          <w:numId w:val="34"/>
        </w:numPr>
        <w:suppressAutoHyphens w:val="0"/>
        <w:ind w:left="1276" w:hanging="142"/>
        <w:jc w:val="both"/>
        <w:rPr>
          <w:sz w:val="24"/>
          <w:szCs w:val="24"/>
        </w:rPr>
      </w:pPr>
      <w:r w:rsidRPr="00A76585">
        <w:rPr>
          <w:i/>
          <w:sz w:val="24"/>
          <w:szCs w:val="24"/>
        </w:rPr>
        <w:t>2015. évi CXLIII. törvény</w:t>
      </w:r>
      <w:r w:rsidRPr="00A76585">
        <w:rPr>
          <w:sz w:val="24"/>
          <w:szCs w:val="24"/>
        </w:rPr>
        <w:t xml:space="preserve"> a közbeszerzésekről</w:t>
      </w:r>
    </w:p>
    <w:p w14:paraId="571361B8" w14:textId="77777777" w:rsidR="00055362" w:rsidRPr="00A76585" w:rsidRDefault="00055362" w:rsidP="00055362">
      <w:pPr>
        <w:pStyle w:val="Listaszerbekezds"/>
        <w:numPr>
          <w:ilvl w:val="0"/>
          <w:numId w:val="34"/>
        </w:numPr>
        <w:suppressAutoHyphens w:val="0"/>
        <w:ind w:left="1276" w:hanging="142"/>
        <w:jc w:val="both"/>
        <w:rPr>
          <w:sz w:val="24"/>
          <w:szCs w:val="24"/>
        </w:rPr>
      </w:pPr>
      <w:r w:rsidRPr="00A76585">
        <w:rPr>
          <w:i/>
          <w:sz w:val="24"/>
          <w:szCs w:val="24"/>
        </w:rPr>
        <w:t>272/2014. (XI. 5.) Kormányrendelet</w:t>
      </w:r>
      <w:r w:rsidRPr="00A76585">
        <w:rPr>
          <w:sz w:val="24"/>
          <w:szCs w:val="24"/>
        </w:rPr>
        <w:t xml:space="preserve"> a 2014–2020 programozási időszakban az egyes európai uniós alapokból származó támogatások felhasználásának rendjéről</w:t>
      </w:r>
    </w:p>
    <w:p w14:paraId="1D98B8E5" w14:textId="77777777" w:rsidR="00055362" w:rsidRPr="00A76585" w:rsidRDefault="00055362" w:rsidP="00055362">
      <w:pPr>
        <w:pStyle w:val="Listaszerbekezds"/>
        <w:numPr>
          <w:ilvl w:val="0"/>
          <w:numId w:val="34"/>
        </w:numPr>
        <w:suppressAutoHyphens w:val="0"/>
        <w:ind w:left="1276" w:hanging="142"/>
        <w:jc w:val="both"/>
        <w:rPr>
          <w:sz w:val="24"/>
          <w:szCs w:val="24"/>
        </w:rPr>
      </w:pPr>
      <w:r w:rsidRPr="00A76585">
        <w:rPr>
          <w:i/>
          <w:sz w:val="24"/>
          <w:szCs w:val="24"/>
        </w:rPr>
        <w:t>322/2015. (X. 30.) Kormányrendelet</w:t>
      </w:r>
      <w:r w:rsidRPr="00A76585">
        <w:rPr>
          <w:sz w:val="24"/>
          <w:szCs w:val="24"/>
        </w:rPr>
        <w:t xml:space="preserve"> az építési beruházások, valamint az építési beruházásokhoz kapcsolódó tervezői és mérnöki szolgáltatások közbeszerzésének részletes szabályairól</w:t>
      </w:r>
    </w:p>
    <w:p w14:paraId="06F9F5FF" w14:textId="77777777" w:rsidR="0023568F" w:rsidRPr="00A76585" w:rsidRDefault="0023568F" w:rsidP="00835CCF">
      <w:pPr>
        <w:tabs>
          <w:tab w:val="left" w:pos="-388"/>
          <w:tab w:val="left" w:pos="708"/>
          <w:tab w:val="left" w:pos="826"/>
        </w:tabs>
        <w:ind w:left="540"/>
        <w:jc w:val="both"/>
        <w:rPr>
          <w:rFonts w:eastAsia="Lucida Sans Unicode"/>
          <w:lang w:eastAsia="hi-IN" w:bidi="hi-IN"/>
        </w:rPr>
      </w:pPr>
    </w:p>
    <w:p w14:paraId="3E5EF215" w14:textId="77777777" w:rsidR="00835CCF" w:rsidRPr="006026B5" w:rsidRDefault="00835CCF" w:rsidP="00835CCF">
      <w:pPr>
        <w:tabs>
          <w:tab w:val="left" w:pos="-388"/>
          <w:tab w:val="left" w:pos="708"/>
          <w:tab w:val="left" w:pos="826"/>
        </w:tabs>
        <w:ind w:left="540"/>
        <w:jc w:val="both"/>
        <w:rPr>
          <w:rFonts w:eastAsia="Lucida Sans Unicode"/>
          <w:lang w:eastAsia="hi-IN" w:bidi="hi-IN"/>
        </w:rPr>
      </w:pPr>
      <w:r w:rsidRPr="00A76585">
        <w:rPr>
          <w:rFonts w:eastAsia="Lucida Sans Unicode"/>
          <w:lang w:eastAsia="hi-IN" w:bidi="hi-IN"/>
        </w:rPr>
        <w:t>Szerződő fel</w:t>
      </w:r>
      <w:r w:rsidR="0023568F" w:rsidRPr="00A76585">
        <w:rPr>
          <w:rFonts w:eastAsia="Lucida Sans Unicode"/>
          <w:lang w:eastAsia="hi-IN" w:bidi="hi-IN"/>
        </w:rPr>
        <w:t>ek a</w:t>
      </w:r>
      <w:r w:rsidRPr="00A76585">
        <w:rPr>
          <w:rFonts w:eastAsia="Lucida Sans Unicode"/>
          <w:lang w:eastAsia="hi-IN" w:bidi="hi-IN"/>
        </w:rPr>
        <w:t xml:space="preserve"> </w:t>
      </w:r>
      <w:r w:rsidR="0023568F" w:rsidRPr="00A76585">
        <w:rPr>
          <w:rFonts w:eastAsia="Lucida Sans Unicode"/>
          <w:lang w:eastAsia="hi-IN" w:bidi="hi-IN"/>
        </w:rPr>
        <w:t xml:space="preserve">jelen </w:t>
      </w:r>
      <w:r w:rsidRPr="00A76585">
        <w:rPr>
          <w:rFonts w:eastAsia="Lucida Sans Unicode"/>
          <w:lang w:eastAsia="hi-IN" w:bidi="hi-IN"/>
        </w:rPr>
        <w:t>vállalkozási szerződést átolvasás és értelmezés után, mint akaratukkal mindenben maradéktalanul megegyezőt jóváhagyólag cégszerűen aláírták.</w:t>
      </w:r>
    </w:p>
    <w:p w14:paraId="5B79DD2E" w14:textId="77777777" w:rsidR="00835CCF" w:rsidRPr="006026B5" w:rsidRDefault="00835CCF" w:rsidP="00835CCF">
      <w:pPr>
        <w:tabs>
          <w:tab w:val="left" w:pos="-388"/>
          <w:tab w:val="left" w:pos="708"/>
          <w:tab w:val="left" w:pos="826"/>
        </w:tabs>
        <w:ind w:left="540"/>
        <w:jc w:val="both"/>
        <w:rPr>
          <w:rFonts w:eastAsia="Lucida Sans Unicode"/>
          <w:lang w:eastAsia="hi-IN" w:bidi="hi-IN"/>
        </w:rPr>
      </w:pPr>
    </w:p>
    <w:p w14:paraId="6D270779" w14:textId="77777777" w:rsidR="00835CCF" w:rsidRPr="006026B5" w:rsidRDefault="00835CCF" w:rsidP="00835CCF">
      <w:pPr>
        <w:tabs>
          <w:tab w:val="left" w:pos="-388"/>
          <w:tab w:val="left" w:pos="708"/>
          <w:tab w:val="left" w:pos="826"/>
        </w:tabs>
        <w:jc w:val="both"/>
        <w:rPr>
          <w:rFonts w:eastAsia="Lucida Sans Unicode"/>
          <w:lang w:eastAsia="hi-IN" w:bidi="hi-IN"/>
        </w:rPr>
      </w:pPr>
    </w:p>
    <w:p w14:paraId="0D569E07" w14:textId="77777777" w:rsidR="0082525F" w:rsidRPr="006026B5" w:rsidRDefault="0082525F" w:rsidP="0082525F">
      <w:pPr>
        <w:tabs>
          <w:tab w:val="left" w:pos="-388"/>
          <w:tab w:val="left" w:pos="708"/>
          <w:tab w:val="left" w:pos="826"/>
        </w:tabs>
        <w:jc w:val="both"/>
        <w:rPr>
          <w:rFonts w:eastAsia="Lucida Sans Unicode"/>
          <w:color w:val="FF0000"/>
          <w:lang w:eastAsia="hi-IN" w:bidi="hi-IN"/>
        </w:rPr>
      </w:pPr>
      <w:r w:rsidRPr="006026B5">
        <w:rPr>
          <w:rFonts w:eastAsia="Lucida Sans Unicode"/>
          <w:lang w:eastAsia="hi-IN" w:bidi="hi-IN"/>
        </w:rPr>
        <w:t xml:space="preserve">Kelt: </w:t>
      </w:r>
      <w:r w:rsidR="00715585" w:rsidRPr="006026B5">
        <w:rPr>
          <w:rFonts w:eastAsia="Lucida Sans Unicode"/>
          <w:lang w:eastAsia="hi-IN" w:bidi="hi-IN"/>
        </w:rPr>
        <w:t>Alsótold</w:t>
      </w:r>
      <w:r w:rsidRPr="006026B5">
        <w:rPr>
          <w:rFonts w:eastAsia="Lucida Sans Unicode"/>
          <w:lang w:eastAsia="hi-IN" w:bidi="hi-IN"/>
        </w:rPr>
        <w:t>, 201</w:t>
      </w:r>
      <w:r w:rsidR="00715585" w:rsidRPr="006026B5">
        <w:rPr>
          <w:rFonts w:eastAsia="Lucida Sans Unicode"/>
          <w:lang w:eastAsia="hi-IN" w:bidi="hi-IN"/>
        </w:rPr>
        <w:t>7</w:t>
      </w:r>
      <w:r w:rsidRPr="006026B5">
        <w:rPr>
          <w:rFonts w:eastAsia="Lucida Sans Unicode"/>
          <w:lang w:eastAsia="hi-IN" w:bidi="hi-IN"/>
        </w:rPr>
        <w:t xml:space="preserve">. </w:t>
      </w:r>
      <w:r w:rsidR="00715585" w:rsidRPr="006026B5">
        <w:rPr>
          <w:rFonts w:eastAsia="Lucida Sans Unicode"/>
          <w:lang w:eastAsia="hi-IN" w:bidi="hi-IN"/>
        </w:rPr>
        <w:t>…………………..</w:t>
      </w:r>
      <w:r w:rsidRPr="006026B5">
        <w:rPr>
          <w:rFonts w:eastAsia="Lucida Sans Unicode"/>
          <w:color w:val="FF0000"/>
          <w:lang w:eastAsia="hi-IN" w:bidi="hi-IN"/>
        </w:rPr>
        <w:t xml:space="preserve"> </w:t>
      </w:r>
    </w:p>
    <w:p w14:paraId="4EF929C4" w14:textId="77777777" w:rsidR="0082525F" w:rsidRPr="006026B5" w:rsidRDefault="0082525F" w:rsidP="0082525F">
      <w:pPr>
        <w:tabs>
          <w:tab w:val="left" w:pos="-388"/>
          <w:tab w:val="left" w:pos="708"/>
          <w:tab w:val="left" w:pos="826"/>
        </w:tabs>
        <w:jc w:val="both"/>
        <w:rPr>
          <w:rFonts w:eastAsia="Lucida Sans Unicode"/>
          <w:lang w:eastAsia="hi-IN" w:bidi="hi-IN"/>
        </w:rPr>
      </w:pPr>
    </w:p>
    <w:p w14:paraId="47C41906" w14:textId="77777777" w:rsidR="0082525F" w:rsidRPr="006026B5" w:rsidRDefault="0082525F" w:rsidP="0082525F">
      <w:pPr>
        <w:rPr>
          <w:rFonts w:eastAsia="Lucida Sans Unicode"/>
          <w:lang w:eastAsia="hi-IN" w:bidi="hi-IN"/>
        </w:rPr>
      </w:pPr>
    </w:p>
    <w:p w14:paraId="4900C655" w14:textId="77777777" w:rsidR="008E491A" w:rsidRPr="006026B5" w:rsidRDefault="008E491A" w:rsidP="0082525F">
      <w:pPr>
        <w:rPr>
          <w:rFonts w:eastAsia="Lucida Sans Unicode"/>
          <w:lang w:eastAsia="hi-IN" w:bidi="hi-IN"/>
        </w:rPr>
      </w:pPr>
    </w:p>
    <w:p w14:paraId="5E926C3A" w14:textId="77777777" w:rsidR="0082525F" w:rsidRPr="006026B5" w:rsidRDefault="0082525F" w:rsidP="0082525F">
      <w:pPr>
        <w:rPr>
          <w:rFonts w:eastAsia="Lucida Sans Unicode"/>
          <w:b/>
          <w:bCs/>
          <w:lang w:eastAsia="hi-IN" w:bidi="hi-IN"/>
        </w:rPr>
      </w:pPr>
    </w:p>
    <w:p w14:paraId="324EE4F5" w14:textId="77777777" w:rsidR="0082525F" w:rsidRPr="006026B5" w:rsidRDefault="0082525F" w:rsidP="0082525F">
      <w:pPr>
        <w:rPr>
          <w:rFonts w:eastAsia="Lucida Sans Unicode"/>
          <w:b/>
          <w:bCs/>
          <w:lang w:eastAsia="hi-IN" w:bidi="hi-IN"/>
        </w:rPr>
      </w:pPr>
      <w:r w:rsidRPr="006026B5">
        <w:rPr>
          <w:rFonts w:eastAsia="Lucida Sans Unicode"/>
          <w:b/>
          <w:bCs/>
          <w:lang w:eastAsia="hi-IN" w:bidi="hi-IN"/>
        </w:rPr>
        <w:t>…………………………………………                     ...……………………………………</w:t>
      </w:r>
    </w:p>
    <w:p w14:paraId="65B1C775" w14:textId="64E4B741" w:rsidR="003B6387" w:rsidRDefault="0082525F" w:rsidP="00552ED1">
      <w:pPr>
        <w:ind w:left="708" w:firstLine="708"/>
      </w:pPr>
      <w:r w:rsidRPr="006026B5">
        <w:t>Megrendelő</w:t>
      </w:r>
      <w:r w:rsidR="00715585" w:rsidRPr="006026B5">
        <w:tab/>
      </w:r>
      <w:r w:rsidR="00715585" w:rsidRPr="006026B5">
        <w:tab/>
      </w:r>
      <w:r w:rsidR="00715585" w:rsidRPr="006026B5">
        <w:tab/>
      </w:r>
      <w:r w:rsidR="00715585" w:rsidRPr="006026B5">
        <w:tab/>
      </w:r>
      <w:r w:rsidR="00715585" w:rsidRPr="006026B5">
        <w:tab/>
      </w:r>
      <w:r w:rsidR="00715585" w:rsidRPr="006026B5">
        <w:tab/>
      </w:r>
      <w:r w:rsidR="00081CF6" w:rsidRPr="006026B5">
        <w:t>Kivitelező</w:t>
      </w:r>
    </w:p>
    <w:sectPr w:rsidR="003B6387">
      <w:headerReference w:type="default" r:id="rId8"/>
      <w:footerReference w:type="even" r:id="rId9"/>
      <w:footerReference w:type="default" r:id="rId10"/>
      <w:headerReference w:type="first" r:id="rId11"/>
      <w:footerReference w:type="first" r:id="rId12"/>
      <w:pgSz w:w="11906" w:h="16838"/>
      <w:pgMar w:top="1417" w:right="1417" w:bottom="1417" w:left="1417" w:header="720" w:footer="72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83BE5ED" w14:textId="77777777" w:rsidR="00367CF0" w:rsidRDefault="00367CF0" w:rsidP="00E34902">
      <w:r>
        <w:separator/>
      </w:r>
    </w:p>
  </w:endnote>
  <w:endnote w:type="continuationSeparator" w:id="0">
    <w:p w14:paraId="2876A796" w14:textId="77777777" w:rsidR="00367CF0" w:rsidRDefault="00367CF0" w:rsidP="00E349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Garamond">
    <w:panose1 w:val="02020404030301010803"/>
    <w:charset w:val="EE"/>
    <w:family w:val="roman"/>
    <w:pitch w:val="variable"/>
    <w:sig w:usb0="00000287" w:usb1="00000000" w:usb2="00000000" w:usb3="00000000" w:csb0="0000009F" w:csb1="00000000"/>
  </w:font>
  <w:font w:name="&amp;#39">
    <w:altName w:val="Times New Roman"/>
    <w:panose1 w:val="00000000000000000000"/>
    <w:charset w:val="00"/>
    <w:family w:val="roman"/>
    <w:notTrueType/>
    <w:pitch w:val="default"/>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EFF" w:usb1="C0007843" w:usb2="00000009" w:usb3="00000000" w:csb0="000001FF" w:csb1="00000000"/>
  </w:font>
  <w:font w:name="H-Times New Roman">
    <w:altName w:val="Times New Roman"/>
    <w:panose1 w:val="00000000000000000000"/>
    <w:charset w:val="00"/>
    <w:family w:val="roman"/>
    <w:notTrueType/>
    <w:pitch w:val="variable"/>
    <w:sig w:usb0="00000003" w:usb1="00000000" w:usb2="00000000" w:usb3="00000000" w:csb0="00000001" w:csb1="00000000"/>
  </w:font>
  <w:font w:name="OpenSymbol">
    <w:charset w:val="00"/>
    <w:family w:val="auto"/>
    <w:pitch w:val="variable"/>
    <w:sig w:usb0="800000AF" w:usb1="1001ECEA" w:usb2="00000000" w:usb3="00000000" w:csb0="00000001" w:csb1="00000000"/>
  </w:font>
  <w:font w:name="Tahoma">
    <w:panose1 w:val="020B0604030504040204"/>
    <w:charset w:val="EE"/>
    <w:family w:val="swiss"/>
    <w:pitch w:val="variable"/>
    <w:sig w:usb0="E1002EFF" w:usb1="C000605B" w:usb2="00000029" w:usb3="00000000" w:csb0="000101FF" w:csb1="00000000"/>
  </w:font>
  <w:font w:name="Mangal">
    <w:panose1 w:val="02040503050203030202"/>
    <w:charset w:val="01"/>
    <w:family w:val="roman"/>
    <w:notTrueType/>
    <w:pitch w:val="variable"/>
    <w:sig w:usb0="00002000" w:usb1="00000000" w:usb2="00000000" w:usb3="00000000" w:csb0="00000000" w:csb1="00000000"/>
  </w:font>
  <w:font w:name="Verdana">
    <w:panose1 w:val="020B0604030504040204"/>
    <w:charset w:val="EE"/>
    <w:family w:val="swiss"/>
    <w:pitch w:val="variable"/>
    <w:sig w:usb0="A10006FF" w:usb1="4000205B" w:usb2="00000010" w:usb3="00000000" w:csb0="0000019F" w:csb1="00000000"/>
  </w:font>
  <w:font w:name="Times">
    <w:panose1 w:val="02020603050405020304"/>
    <w:charset w:val="EE"/>
    <w:family w:val="roman"/>
    <w:pitch w:val="variable"/>
    <w:sig w:usb0="E0002EFF" w:usb1="C0007843" w:usb2="00000009" w:usb3="00000000" w:csb0="000001FF" w:csb1="00000000"/>
  </w:font>
  <w:font w:name="Thorndale">
    <w:altName w:val="Times New Roman"/>
    <w:charset w:val="00"/>
    <w:family w:val="auto"/>
    <w:pitch w:val="default"/>
  </w:font>
  <w:font w:name="HG Mincho Light J">
    <w:altName w:val="Times New Roman"/>
    <w:charset w:val="00"/>
    <w:family w:val="auto"/>
    <w:pitch w:val="variable"/>
  </w:font>
  <w:font w:name="Lucida Sans Unicode">
    <w:panose1 w:val="020B0602030504020204"/>
    <w:charset w:val="EE"/>
    <w:family w:val="swiss"/>
    <w:pitch w:val="variable"/>
    <w:sig w:usb0="80000AFF" w:usb1="0000396B" w:usb2="00000000" w:usb3="00000000" w:csb0="000000B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354459B" w14:textId="77777777" w:rsidR="007E3DFE" w:rsidRDefault="007E3DFE"/>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20FEB2A" w14:textId="1D52C4B4" w:rsidR="007E3DFE" w:rsidRDefault="007E3DFE">
    <w:pPr>
      <w:pStyle w:val="llb"/>
      <w:jc w:val="center"/>
    </w:pPr>
    <w:r>
      <w:rPr>
        <w:rFonts w:cs="Garamond"/>
      </w:rPr>
      <w:fldChar w:fldCharType="begin"/>
    </w:r>
    <w:r>
      <w:rPr>
        <w:rFonts w:cs="Garamond"/>
      </w:rPr>
      <w:instrText xml:space="preserve"> PAGE </w:instrText>
    </w:r>
    <w:r>
      <w:rPr>
        <w:rFonts w:cs="Garamond"/>
      </w:rPr>
      <w:fldChar w:fldCharType="separate"/>
    </w:r>
    <w:r w:rsidR="00F22437">
      <w:rPr>
        <w:rFonts w:cs="Garamond"/>
        <w:noProof/>
      </w:rPr>
      <w:t>1</w:t>
    </w:r>
    <w:r>
      <w:rPr>
        <w:rFonts w:cs="Garamond"/>
      </w:rPr>
      <w:fldChar w:fldCharType="end"/>
    </w:r>
  </w:p>
  <w:p w14:paraId="17BD8DD7" w14:textId="77777777" w:rsidR="007E3DFE" w:rsidRDefault="007E3DFE">
    <w:pPr>
      <w:pStyle w:val="llb"/>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780943B" w14:textId="77777777" w:rsidR="007E3DFE" w:rsidRDefault="007E3DFE"/>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991C4CE" w14:textId="77777777" w:rsidR="00367CF0" w:rsidRDefault="00367CF0" w:rsidP="00E34902">
      <w:r>
        <w:separator/>
      </w:r>
    </w:p>
  </w:footnote>
  <w:footnote w:type="continuationSeparator" w:id="0">
    <w:p w14:paraId="39FA3B69" w14:textId="77777777" w:rsidR="00367CF0" w:rsidRDefault="00367CF0" w:rsidP="00E349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FEF243B" w14:textId="77777777" w:rsidR="007E3DFE" w:rsidRDefault="007E3DFE"/>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907F49" w14:textId="77777777" w:rsidR="007E3DFE" w:rsidRDefault="007E3DFE"/>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CF52F61A"/>
    <w:lvl w:ilvl="0">
      <w:start w:val="1"/>
      <w:numFmt w:val="decimal"/>
      <w:pStyle w:val="Cmsor1"/>
      <w:lvlText w:val="%1."/>
      <w:lvlJc w:val="left"/>
      <w:pPr>
        <w:tabs>
          <w:tab w:val="num" w:pos="360"/>
        </w:tabs>
        <w:ind w:left="360" w:hanging="360"/>
      </w:pPr>
    </w:lvl>
    <w:lvl w:ilvl="1">
      <w:start w:val="1"/>
      <w:numFmt w:val="none"/>
      <w:pStyle w:val="Cmsor2"/>
      <w:suff w:val="nothing"/>
      <w:lvlText w:val=""/>
      <w:lvlJc w:val="left"/>
      <w:pPr>
        <w:tabs>
          <w:tab w:val="num" w:pos="0"/>
        </w:tabs>
        <w:ind w:left="576" w:hanging="576"/>
      </w:pPr>
    </w:lvl>
    <w:lvl w:ilvl="2">
      <w:start w:val="1"/>
      <w:numFmt w:val="none"/>
      <w:pStyle w:val="Cmsor3"/>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pStyle w:val="Cmsor8"/>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15:restartNumberingAfterBreak="0">
    <w:nsid w:val="00000002"/>
    <w:multiLevelType w:val="multilevel"/>
    <w:tmpl w:val="00000002"/>
    <w:name w:val="WW8Num2"/>
    <w:lvl w:ilvl="0">
      <w:start w:val="1"/>
      <w:numFmt w:val="decimal"/>
      <w:pStyle w:val="Felsorols1"/>
      <w:lvlText w:val="%1."/>
      <w:lvlJc w:val="left"/>
      <w:pPr>
        <w:tabs>
          <w:tab w:val="num" w:pos="360"/>
        </w:tabs>
        <w:ind w:left="360" w:hanging="360"/>
      </w:pPr>
    </w:lvl>
    <w:lvl w:ilvl="1">
      <w:start w:val="1"/>
      <w:numFmt w:val="decimal"/>
      <w:lvlText w:val="%1.%2."/>
      <w:lvlJc w:val="left"/>
      <w:pPr>
        <w:tabs>
          <w:tab w:val="num" w:pos="0"/>
        </w:tabs>
        <w:ind w:left="360" w:hanging="360"/>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720" w:hanging="72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080" w:hanging="1080"/>
      </w:pPr>
    </w:lvl>
    <w:lvl w:ilvl="6">
      <w:start w:val="1"/>
      <w:numFmt w:val="decimal"/>
      <w:lvlText w:val="%1.%2.%3.%4.%5.%6.%7."/>
      <w:lvlJc w:val="left"/>
      <w:pPr>
        <w:tabs>
          <w:tab w:val="num" w:pos="0"/>
        </w:tabs>
        <w:ind w:left="1440" w:hanging="1440"/>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800" w:hanging="1800"/>
      </w:pPr>
    </w:lvl>
  </w:abstractNum>
  <w:abstractNum w:abstractNumId="2" w15:restartNumberingAfterBreak="0">
    <w:nsid w:val="00000003"/>
    <w:multiLevelType w:val="singleLevel"/>
    <w:tmpl w:val="00000003"/>
    <w:name w:val="WW8Num3"/>
    <w:lvl w:ilvl="0">
      <w:start w:val="1"/>
      <w:numFmt w:val="decimal"/>
      <w:pStyle w:val="okeanujfuggelek"/>
      <w:lvlText w:val="%1."/>
      <w:lvlJc w:val="left"/>
      <w:pPr>
        <w:tabs>
          <w:tab w:val="num" w:pos="720"/>
        </w:tabs>
        <w:ind w:left="720" w:hanging="360"/>
      </w:pPr>
    </w:lvl>
  </w:abstractNum>
  <w:abstractNum w:abstractNumId="3" w15:restartNumberingAfterBreak="0">
    <w:nsid w:val="00000004"/>
    <w:multiLevelType w:val="singleLevel"/>
    <w:tmpl w:val="00000004"/>
    <w:name w:val="WW8Num4"/>
    <w:lvl w:ilvl="0">
      <w:start w:val="1"/>
      <w:numFmt w:val="bullet"/>
      <w:pStyle w:val="OkeanFelsorolas"/>
      <w:lvlText w:val=""/>
      <w:lvlJc w:val="left"/>
      <w:pPr>
        <w:tabs>
          <w:tab w:val="num" w:pos="720"/>
        </w:tabs>
        <w:ind w:left="720" w:hanging="360"/>
      </w:pPr>
      <w:rPr>
        <w:rFonts w:ascii="Symbol" w:hAnsi="Symbol"/>
        <w:b/>
      </w:rPr>
    </w:lvl>
  </w:abstractNum>
  <w:abstractNum w:abstractNumId="4" w15:restartNumberingAfterBreak="0">
    <w:nsid w:val="00000005"/>
    <w:multiLevelType w:val="multilevel"/>
    <w:tmpl w:val="00000005"/>
    <w:name w:val="WW8Num5"/>
    <w:lvl w:ilvl="0">
      <w:start w:val="1"/>
      <w:numFmt w:val="lowerLetter"/>
      <w:pStyle w:val="Cmsor"/>
      <w:lvlText w:val="%1)"/>
      <w:lvlJc w:val="left"/>
      <w:pPr>
        <w:tabs>
          <w:tab w:val="num" w:pos="567"/>
        </w:tabs>
        <w:ind w:left="567" w:hanging="397"/>
      </w:pPr>
    </w:lvl>
    <w:lvl w:ilvl="1">
      <w:start w:val="1"/>
      <w:numFmt w:val="bullet"/>
      <w:lvlText w:val=""/>
      <w:lvlJc w:val="left"/>
      <w:pPr>
        <w:tabs>
          <w:tab w:val="num" w:pos="1440"/>
        </w:tabs>
        <w:ind w:left="1440" w:hanging="360"/>
      </w:pPr>
      <w:rPr>
        <w:rFonts w:ascii="Wingdings" w:hAnsi="Wingdings" w:cs="Symbol"/>
      </w:rPr>
    </w:lvl>
    <w:lvl w:ilvl="2">
      <w:start w:val="1"/>
      <w:numFmt w:val="bullet"/>
      <w:lvlText w:val=""/>
      <w:lvlJc w:val="left"/>
      <w:pPr>
        <w:tabs>
          <w:tab w:val="num" w:pos="2160"/>
        </w:tabs>
        <w:ind w:left="2160" w:hanging="360"/>
      </w:pPr>
      <w:rPr>
        <w:rFonts w:ascii="Wingdings" w:hAnsi="Wingdings" w:cs="Symbol"/>
      </w:rPr>
    </w:lvl>
    <w:lvl w:ilvl="3">
      <w:start w:val="1"/>
      <w:numFmt w:val="bullet"/>
      <w:lvlText w:val=""/>
      <w:lvlJc w:val="left"/>
      <w:pPr>
        <w:tabs>
          <w:tab w:val="num" w:pos="2880"/>
        </w:tabs>
        <w:ind w:left="2880" w:hanging="360"/>
      </w:pPr>
      <w:rPr>
        <w:rFonts w:ascii="Symbol" w:hAnsi="Symbol" w:cs="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cs="Symbol"/>
      </w:rPr>
    </w:lvl>
    <w:lvl w:ilvl="6">
      <w:start w:val="1"/>
      <w:numFmt w:val="bullet"/>
      <w:lvlText w:val=""/>
      <w:lvlJc w:val="left"/>
      <w:pPr>
        <w:tabs>
          <w:tab w:val="num" w:pos="5040"/>
        </w:tabs>
        <w:ind w:left="5040" w:hanging="360"/>
      </w:pPr>
      <w:rPr>
        <w:rFonts w:ascii="Symbol" w:hAnsi="Symbol" w:cs="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cs="Symbol"/>
      </w:rPr>
    </w:lvl>
  </w:abstractNum>
  <w:abstractNum w:abstractNumId="5" w15:restartNumberingAfterBreak="0">
    <w:nsid w:val="00000006"/>
    <w:multiLevelType w:val="multilevel"/>
    <w:tmpl w:val="00000006"/>
    <w:name w:val="WW8Num6"/>
    <w:lvl w:ilvl="0">
      <w:start w:val="1"/>
      <w:numFmt w:val="upperRoman"/>
      <w:lvlText w:val="%1."/>
      <w:lvlJc w:val="left"/>
      <w:pPr>
        <w:tabs>
          <w:tab w:val="num" w:pos="1080"/>
        </w:tabs>
        <w:ind w:left="1080" w:hanging="720"/>
      </w:pPr>
    </w:lvl>
    <w:lvl w:ilvl="1">
      <w:start w:val="840"/>
      <w:numFmt w:val="decimal"/>
      <w:lvlText w:val="%1.%2"/>
      <w:lvlJc w:val="left"/>
      <w:pPr>
        <w:tabs>
          <w:tab w:val="num" w:pos="0"/>
        </w:tabs>
        <w:ind w:left="2085" w:hanging="600"/>
      </w:pPr>
    </w:lvl>
    <w:lvl w:ilvl="2">
      <w:start w:val="1"/>
      <w:numFmt w:val="decimal"/>
      <w:lvlText w:val="%1.%2.%3"/>
      <w:lvlJc w:val="left"/>
      <w:pPr>
        <w:tabs>
          <w:tab w:val="num" w:pos="0"/>
        </w:tabs>
        <w:ind w:left="3330" w:hanging="720"/>
      </w:pPr>
    </w:lvl>
    <w:lvl w:ilvl="3">
      <w:start w:val="1"/>
      <w:numFmt w:val="decimal"/>
      <w:lvlText w:val="%1.%2.%3.%4"/>
      <w:lvlJc w:val="left"/>
      <w:pPr>
        <w:tabs>
          <w:tab w:val="num" w:pos="0"/>
        </w:tabs>
        <w:ind w:left="4455" w:hanging="720"/>
      </w:pPr>
    </w:lvl>
    <w:lvl w:ilvl="4">
      <w:start w:val="1"/>
      <w:numFmt w:val="decimal"/>
      <w:lvlText w:val="%1.%2.%3.%4.%5"/>
      <w:lvlJc w:val="left"/>
      <w:pPr>
        <w:tabs>
          <w:tab w:val="num" w:pos="0"/>
        </w:tabs>
        <w:ind w:left="5940" w:hanging="1080"/>
      </w:pPr>
    </w:lvl>
    <w:lvl w:ilvl="5">
      <w:start w:val="1"/>
      <w:numFmt w:val="decimal"/>
      <w:lvlText w:val="%1.%2.%3.%4.%5.%6"/>
      <w:lvlJc w:val="left"/>
      <w:pPr>
        <w:tabs>
          <w:tab w:val="num" w:pos="0"/>
        </w:tabs>
        <w:ind w:left="7065" w:hanging="1080"/>
      </w:pPr>
    </w:lvl>
    <w:lvl w:ilvl="6">
      <w:start w:val="1"/>
      <w:numFmt w:val="decimal"/>
      <w:lvlText w:val="%1.%2.%3.%4.%5.%6.%7"/>
      <w:lvlJc w:val="left"/>
      <w:pPr>
        <w:tabs>
          <w:tab w:val="num" w:pos="0"/>
        </w:tabs>
        <w:ind w:left="8550" w:hanging="1440"/>
      </w:pPr>
    </w:lvl>
    <w:lvl w:ilvl="7">
      <w:start w:val="1"/>
      <w:numFmt w:val="decimal"/>
      <w:lvlText w:val="%1.%2.%3.%4.%5.%6.%7.%8"/>
      <w:lvlJc w:val="left"/>
      <w:pPr>
        <w:tabs>
          <w:tab w:val="num" w:pos="0"/>
        </w:tabs>
        <w:ind w:left="9675" w:hanging="1440"/>
      </w:pPr>
    </w:lvl>
    <w:lvl w:ilvl="8">
      <w:start w:val="1"/>
      <w:numFmt w:val="decimal"/>
      <w:lvlText w:val="%1.%2.%3.%4.%5.%6.%7.%8.%9"/>
      <w:lvlJc w:val="left"/>
      <w:pPr>
        <w:tabs>
          <w:tab w:val="num" w:pos="0"/>
        </w:tabs>
        <w:ind w:left="11160" w:hanging="1800"/>
      </w:pPr>
    </w:lvl>
  </w:abstractNum>
  <w:abstractNum w:abstractNumId="6" w15:restartNumberingAfterBreak="0">
    <w:nsid w:val="00000007"/>
    <w:multiLevelType w:val="multilevel"/>
    <w:tmpl w:val="00000007"/>
    <w:name w:val="WW8Num7"/>
    <w:lvl w:ilvl="0">
      <w:start w:val="1"/>
      <w:numFmt w:val="bullet"/>
      <w:pStyle w:val="Cmsor9"/>
      <w:lvlText w:val=""/>
      <w:lvlJc w:val="left"/>
      <w:pPr>
        <w:tabs>
          <w:tab w:val="num" w:pos="1080"/>
        </w:tabs>
        <w:ind w:left="1080" w:hanging="720"/>
      </w:pPr>
      <w:rPr>
        <w:rFonts w:ascii="Wingdings 2" w:hAnsi="Wingdings 2"/>
        <w:b/>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15:restartNumberingAfterBreak="0">
    <w:nsid w:val="00000008"/>
    <w:multiLevelType w:val="multilevel"/>
    <w:tmpl w:val="00000008"/>
    <w:name w:val="WW8Num8"/>
    <w:lvl w:ilvl="0">
      <w:start w:val="1"/>
      <w:numFmt w:val="decimal"/>
      <w:lvlText w:val="%1."/>
      <w:lvlJc w:val="left"/>
      <w:pPr>
        <w:tabs>
          <w:tab w:val="num" w:pos="720"/>
        </w:tabs>
        <w:ind w:left="720" w:hanging="360"/>
      </w:pPr>
      <w:rPr>
        <w:b/>
        <w:caps w:val="0"/>
        <w:smallCaps w:val="0"/>
      </w:rPr>
    </w:lvl>
    <w:lvl w:ilvl="1">
      <w:start w:val="1"/>
      <w:numFmt w:val="bullet"/>
      <w:lvlText w:val="o"/>
      <w:lvlJc w:val="left"/>
      <w:pPr>
        <w:tabs>
          <w:tab w:val="num" w:pos="1440"/>
        </w:tabs>
        <w:ind w:left="1440" w:hanging="360"/>
      </w:pPr>
      <w:rPr>
        <w:rFonts w:ascii="Courier New" w:hAnsi="Courier New"/>
        <w:b w:val="0"/>
      </w:rPr>
    </w:lvl>
    <w:lvl w:ilvl="2">
      <w:start w:val="1"/>
      <w:numFmt w:val="bullet"/>
      <w:lvlText w:val=""/>
      <w:lvlJc w:val="left"/>
      <w:pPr>
        <w:tabs>
          <w:tab w:val="num" w:pos="2160"/>
        </w:tabs>
        <w:ind w:left="2160" w:hanging="360"/>
      </w:pPr>
      <w:rPr>
        <w:rFonts w:ascii="Wingdings" w:hAnsi="Wingdings"/>
        <w:i w:val="0"/>
      </w:rPr>
    </w:lvl>
    <w:lvl w:ilvl="3">
      <w:start w:val="1"/>
      <w:numFmt w:val="bullet"/>
      <w:lvlText w:val=""/>
      <w:lvlJc w:val="left"/>
      <w:pPr>
        <w:tabs>
          <w:tab w:val="num" w:pos="2880"/>
        </w:tabs>
        <w:ind w:left="2880" w:hanging="360"/>
      </w:pPr>
      <w:rPr>
        <w:rFonts w:ascii="Symbol" w:hAnsi="Symbol" w:cs="Symbol"/>
      </w:rPr>
    </w:lvl>
    <w:lvl w:ilvl="4">
      <w:start w:val="1"/>
      <w:numFmt w:val="bullet"/>
      <w:lvlText w:val="o"/>
      <w:lvlJc w:val="left"/>
      <w:pPr>
        <w:tabs>
          <w:tab w:val="num" w:pos="3600"/>
        </w:tabs>
        <w:ind w:left="3600" w:hanging="360"/>
      </w:pPr>
      <w:rPr>
        <w:rFonts w:ascii="Courier New" w:hAnsi="Courier New"/>
        <w:b w:val="0"/>
      </w:rPr>
    </w:lvl>
    <w:lvl w:ilvl="5">
      <w:start w:val="1"/>
      <w:numFmt w:val="bullet"/>
      <w:lvlText w:val=""/>
      <w:lvlJc w:val="left"/>
      <w:pPr>
        <w:tabs>
          <w:tab w:val="num" w:pos="4320"/>
        </w:tabs>
        <w:ind w:left="4320" w:hanging="360"/>
      </w:pPr>
      <w:rPr>
        <w:rFonts w:ascii="Wingdings" w:hAnsi="Wingdings"/>
        <w:i w:val="0"/>
      </w:rPr>
    </w:lvl>
    <w:lvl w:ilvl="6">
      <w:start w:val="1"/>
      <w:numFmt w:val="bullet"/>
      <w:lvlText w:val=""/>
      <w:lvlJc w:val="left"/>
      <w:pPr>
        <w:tabs>
          <w:tab w:val="num" w:pos="5040"/>
        </w:tabs>
        <w:ind w:left="5040" w:hanging="360"/>
      </w:pPr>
      <w:rPr>
        <w:rFonts w:ascii="Symbol" w:hAnsi="Symbol" w:cs="Symbol"/>
      </w:rPr>
    </w:lvl>
    <w:lvl w:ilvl="7">
      <w:start w:val="1"/>
      <w:numFmt w:val="bullet"/>
      <w:lvlText w:val="o"/>
      <w:lvlJc w:val="left"/>
      <w:pPr>
        <w:tabs>
          <w:tab w:val="num" w:pos="5760"/>
        </w:tabs>
        <w:ind w:left="5760" w:hanging="360"/>
      </w:pPr>
      <w:rPr>
        <w:rFonts w:ascii="Courier New" w:hAnsi="Courier New"/>
        <w:b w:val="0"/>
      </w:rPr>
    </w:lvl>
    <w:lvl w:ilvl="8">
      <w:start w:val="1"/>
      <w:numFmt w:val="bullet"/>
      <w:lvlText w:val=""/>
      <w:lvlJc w:val="left"/>
      <w:pPr>
        <w:tabs>
          <w:tab w:val="num" w:pos="6480"/>
        </w:tabs>
        <w:ind w:left="6480" w:hanging="360"/>
      </w:pPr>
      <w:rPr>
        <w:rFonts w:ascii="Wingdings" w:hAnsi="Wingdings"/>
        <w:i w:val="0"/>
      </w:rPr>
    </w:lvl>
  </w:abstractNum>
  <w:abstractNum w:abstractNumId="8" w15:restartNumberingAfterBreak="0">
    <w:nsid w:val="00000009"/>
    <w:multiLevelType w:val="multilevel"/>
    <w:tmpl w:val="00A64368"/>
    <w:name w:val="WW8Num9"/>
    <w:lvl w:ilvl="0">
      <w:start w:val="2"/>
      <w:numFmt w:val="decimal"/>
      <w:lvlText w:val="%1."/>
      <w:lvlJc w:val="left"/>
      <w:pPr>
        <w:tabs>
          <w:tab w:val="num" w:pos="900"/>
        </w:tabs>
        <w:ind w:left="900" w:hanging="540"/>
      </w:pPr>
      <w:rPr>
        <w:b w:val="0"/>
        <w:bCs w:val="0"/>
      </w:rPr>
    </w:lvl>
    <w:lvl w:ilvl="1">
      <w:start w:val="1"/>
      <w:numFmt w:val="lowerLetter"/>
      <w:lvlText w:val="%2)"/>
      <w:lvlJc w:val="left"/>
      <w:pPr>
        <w:tabs>
          <w:tab w:val="num" w:pos="1440"/>
        </w:tabs>
        <w:ind w:left="1440" w:hanging="360"/>
      </w:pPr>
      <w:rPr>
        <w:b w:val="0"/>
        <w:color w:val="auto"/>
      </w:rPr>
    </w:lvl>
    <w:lvl w:ilvl="2">
      <w:start w:val="1"/>
      <w:numFmt w:val="upperRoman"/>
      <w:lvlText w:val="%3."/>
      <w:lvlJc w:val="left"/>
      <w:pPr>
        <w:tabs>
          <w:tab w:val="num" w:pos="2700"/>
        </w:tabs>
        <w:ind w:left="2700" w:hanging="72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9" w15:restartNumberingAfterBreak="0">
    <w:nsid w:val="0000000A"/>
    <w:multiLevelType w:val="singleLevel"/>
    <w:tmpl w:val="0000000A"/>
    <w:name w:val="WW8Num10"/>
    <w:lvl w:ilvl="0">
      <w:start w:val="1"/>
      <w:numFmt w:val="upperRoman"/>
      <w:lvlText w:val="%1."/>
      <w:lvlJc w:val="left"/>
      <w:pPr>
        <w:tabs>
          <w:tab w:val="num" w:pos="0"/>
        </w:tabs>
        <w:ind w:left="705" w:hanging="720"/>
      </w:pPr>
      <w:rPr>
        <w:rFonts w:ascii="Symbol" w:hAnsi="Symbol" w:cs="Symbol"/>
        <w:color w:val="auto"/>
      </w:rPr>
    </w:lvl>
  </w:abstractNum>
  <w:abstractNum w:abstractNumId="10" w15:restartNumberingAfterBreak="0">
    <w:nsid w:val="0000000B"/>
    <w:multiLevelType w:val="singleLevel"/>
    <w:tmpl w:val="0000000B"/>
    <w:name w:val="WW8Num11"/>
    <w:lvl w:ilvl="0">
      <w:start w:val="1"/>
      <w:numFmt w:val="bullet"/>
      <w:lvlText w:val=""/>
      <w:lvlJc w:val="left"/>
      <w:pPr>
        <w:tabs>
          <w:tab w:val="num" w:pos="0"/>
        </w:tabs>
        <w:ind w:left="1440" w:hanging="360"/>
      </w:pPr>
      <w:rPr>
        <w:rFonts w:ascii="Symbol" w:hAnsi="Symbol" w:cs="Wingdings"/>
      </w:rPr>
    </w:lvl>
  </w:abstractNum>
  <w:abstractNum w:abstractNumId="11" w15:restartNumberingAfterBreak="0">
    <w:nsid w:val="0000000C"/>
    <w:multiLevelType w:val="multilevel"/>
    <w:tmpl w:val="0000000C"/>
    <w:name w:val="WW8Num12"/>
    <w:lvl w:ilvl="0">
      <w:start w:val="1"/>
      <w:numFmt w:val="decimal"/>
      <w:lvlText w:val="%1."/>
      <w:lvlJc w:val="left"/>
      <w:pPr>
        <w:tabs>
          <w:tab w:val="num" w:pos="851"/>
        </w:tabs>
        <w:ind w:left="1637" w:hanging="360"/>
      </w:pPr>
      <w:rPr>
        <w:rFonts w:ascii="Symbol" w:hAnsi="Symbol" w:cs="Symbol"/>
      </w:rPr>
    </w:lvl>
    <w:lvl w:ilvl="1">
      <w:start w:val="1"/>
      <w:numFmt w:val="decimal"/>
      <w:lvlText w:val="%1.%2"/>
      <w:lvlJc w:val="left"/>
      <w:pPr>
        <w:tabs>
          <w:tab w:val="num" w:pos="851"/>
        </w:tabs>
        <w:ind w:left="1571" w:hanging="360"/>
      </w:pPr>
    </w:lvl>
    <w:lvl w:ilvl="2">
      <w:start w:val="1"/>
      <w:numFmt w:val="decimal"/>
      <w:lvlText w:val="%1.%2.%3"/>
      <w:lvlJc w:val="left"/>
      <w:pPr>
        <w:tabs>
          <w:tab w:val="num" w:pos="851"/>
        </w:tabs>
        <w:ind w:left="1931" w:hanging="720"/>
      </w:pPr>
    </w:lvl>
    <w:lvl w:ilvl="3">
      <w:start w:val="1"/>
      <w:numFmt w:val="decimal"/>
      <w:lvlText w:val="%1.%2.%3.%4"/>
      <w:lvlJc w:val="left"/>
      <w:pPr>
        <w:tabs>
          <w:tab w:val="num" w:pos="851"/>
        </w:tabs>
        <w:ind w:left="1931" w:hanging="720"/>
      </w:pPr>
    </w:lvl>
    <w:lvl w:ilvl="4">
      <w:start w:val="1"/>
      <w:numFmt w:val="decimal"/>
      <w:lvlText w:val="%1.%2.%3.%4.%5"/>
      <w:lvlJc w:val="left"/>
      <w:pPr>
        <w:tabs>
          <w:tab w:val="num" w:pos="851"/>
        </w:tabs>
        <w:ind w:left="2291" w:hanging="1080"/>
      </w:pPr>
    </w:lvl>
    <w:lvl w:ilvl="5">
      <w:start w:val="1"/>
      <w:numFmt w:val="decimal"/>
      <w:lvlText w:val="%1.%2.%3.%4.%5.%6"/>
      <w:lvlJc w:val="left"/>
      <w:pPr>
        <w:tabs>
          <w:tab w:val="num" w:pos="851"/>
        </w:tabs>
        <w:ind w:left="2291" w:hanging="1080"/>
      </w:pPr>
    </w:lvl>
    <w:lvl w:ilvl="6">
      <w:start w:val="1"/>
      <w:numFmt w:val="decimal"/>
      <w:lvlText w:val="%1.%2.%3.%4.%5.%6.%7"/>
      <w:lvlJc w:val="left"/>
      <w:pPr>
        <w:tabs>
          <w:tab w:val="num" w:pos="851"/>
        </w:tabs>
        <w:ind w:left="2651" w:hanging="1440"/>
      </w:pPr>
    </w:lvl>
    <w:lvl w:ilvl="7">
      <w:start w:val="1"/>
      <w:numFmt w:val="decimal"/>
      <w:lvlText w:val="%1.%2.%3.%4.%5.%6.%7.%8"/>
      <w:lvlJc w:val="left"/>
      <w:pPr>
        <w:tabs>
          <w:tab w:val="num" w:pos="851"/>
        </w:tabs>
        <w:ind w:left="2651" w:hanging="1440"/>
      </w:pPr>
    </w:lvl>
    <w:lvl w:ilvl="8">
      <w:start w:val="1"/>
      <w:numFmt w:val="decimal"/>
      <w:lvlText w:val="%1.%2.%3.%4.%5.%6.%7.%8.%9"/>
      <w:lvlJc w:val="left"/>
      <w:pPr>
        <w:tabs>
          <w:tab w:val="num" w:pos="851"/>
        </w:tabs>
        <w:ind w:left="3011" w:hanging="1800"/>
      </w:pPr>
    </w:lvl>
  </w:abstractNum>
  <w:abstractNum w:abstractNumId="12" w15:restartNumberingAfterBreak="0">
    <w:nsid w:val="0000000D"/>
    <w:multiLevelType w:val="singleLevel"/>
    <w:tmpl w:val="0000000D"/>
    <w:name w:val="WW8Num13"/>
    <w:lvl w:ilvl="0">
      <w:numFmt w:val="bullet"/>
      <w:lvlText w:val=""/>
      <w:lvlJc w:val="left"/>
      <w:pPr>
        <w:tabs>
          <w:tab w:val="num" w:pos="0"/>
        </w:tabs>
        <w:ind w:left="0" w:firstLine="0"/>
      </w:pPr>
      <w:rPr>
        <w:rFonts w:ascii="Symbol" w:hAnsi="Symbol" w:cs="Symbol"/>
      </w:rPr>
    </w:lvl>
  </w:abstractNum>
  <w:abstractNum w:abstractNumId="13" w15:restartNumberingAfterBreak="0">
    <w:nsid w:val="08F13F3E"/>
    <w:multiLevelType w:val="hybridMultilevel"/>
    <w:tmpl w:val="E4E48D72"/>
    <w:lvl w:ilvl="0" w:tplc="15BC229A">
      <w:start w:val="2017"/>
      <w:numFmt w:val="bullet"/>
      <w:lvlText w:val="-"/>
      <w:lvlJc w:val="left"/>
      <w:pPr>
        <w:ind w:left="1218" w:hanging="360"/>
      </w:pPr>
      <w:rPr>
        <w:rFonts w:ascii="Times New Roman" w:eastAsia="Times New Roman" w:hAnsi="Times New Roman" w:cs="Times New Roman" w:hint="default"/>
      </w:rPr>
    </w:lvl>
    <w:lvl w:ilvl="1" w:tplc="040E0003" w:tentative="1">
      <w:start w:val="1"/>
      <w:numFmt w:val="bullet"/>
      <w:lvlText w:val="o"/>
      <w:lvlJc w:val="left"/>
      <w:pPr>
        <w:ind w:left="1938" w:hanging="360"/>
      </w:pPr>
      <w:rPr>
        <w:rFonts w:ascii="Courier New" w:hAnsi="Courier New" w:cs="Courier New" w:hint="default"/>
      </w:rPr>
    </w:lvl>
    <w:lvl w:ilvl="2" w:tplc="040E0005" w:tentative="1">
      <w:start w:val="1"/>
      <w:numFmt w:val="bullet"/>
      <w:lvlText w:val=""/>
      <w:lvlJc w:val="left"/>
      <w:pPr>
        <w:ind w:left="2658" w:hanging="360"/>
      </w:pPr>
      <w:rPr>
        <w:rFonts w:ascii="Wingdings" w:hAnsi="Wingdings" w:hint="default"/>
      </w:rPr>
    </w:lvl>
    <w:lvl w:ilvl="3" w:tplc="040E0001" w:tentative="1">
      <w:start w:val="1"/>
      <w:numFmt w:val="bullet"/>
      <w:lvlText w:val=""/>
      <w:lvlJc w:val="left"/>
      <w:pPr>
        <w:ind w:left="3378" w:hanging="360"/>
      </w:pPr>
      <w:rPr>
        <w:rFonts w:ascii="Symbol" w:hAnsi="Symbol" w:hint="default"/>
      </w:rPr>
    </w:lvl>
    <w:lvl w:ilvl="4" w:tplc="040E0003" w:tentative="1">
      <w:start w:val="1"/>
      <w:numFmt w:val="bullet"/>
      <w:lvlText w:val="o"/>
      <w:lvlJc w:val="left"/>
      <w:pPr>
        <w:ind w:left="4098" w:hanging="360"/>
      </w:pPr>
      <w:rPr>
        <w:rFonts w:ascii="Courier New" w:hAnsi="Courier New" w:cs="Courier New" w:hint="default"/>
      </w:rPr>
    </w:lvl>
    <w:lvl w:ilvl="5" w:tplc="040E0005" w:tentative="1">
      <w:start w:val="1"/>
      <w:numFmt w:val="bullet"/>
      <w:lvlText w:val=""/>
      <w:lvlJc w:val="left"/>
      <w:pPr>
        <w:ind w:left="4818" w:hanging="360"/>
      </w:pPr>
      <w:rPr>
        <w:rFonts w:ascii="Wingdings" w:hAnsi="Wingdings" w:hint="default"/>
      </w:rPr>
    </w:lvl>
    <w:lvl w:ilvl="6" w:tplc="040E0001" w:tentative="1">
      <w:start w:val="1"/>
      <w:numFmt w:val="bullet"/>
      <w:lvlText w:val=""/>
      <w:lvlJc w:val="left"/>
      <w:pPr>
        <w:ind w:left="5538" w:hanging="360"/>
      </w:pPr>
      <w:rPr>
        <w:rFonts w:ascii="Symbol" w:hAnsi="Symbol" w:hint="default"/>
      </w:rPr>
    </w:lvl>
    <w:lvl w:ilvl="7" w:tplc="040E0003" w:tentative="1">
      <w:start w:val="1"/>
      <w:numFmt w:val="bullet"/>
      <w:lvlText w:val="o"/>
      <w:lvlJc w:val="left"/>
      <w:pPr>
        <w:ind w:left="6258" w:hanging="360"/>
      </w:pPr>
      <w:rPr>
        <w:rFonts w:ascii="Courier New" w:hAnsi="Courier New" w:cs="Courier New" w:hint="default"/>
      </w:rPr>
    </w:lvl>
    <w:lvl w:ilvl="8" w:tplc="040E0005" w:tentative="1">
      <w:start w:val="1"/>
      <w:numFmt w:val="bullet"/>
      <w:lvlText w:val=""/>
      <w:lvlJc w:val="left"/>
      <w:pPr>
        <w:ind w:left="6978" w:hanging="360"/>
      </w:pPr>
      <w:rPr>
        <w:rFonts w:ascii="Wingdings" w:hAnsi="Wingdings" w:hint="default"/>
      </w:rPr>
    </w:lvl>
  </w:abstractNum>
  <w:abstractNum w:abstractNumId="14" w15:restartNumberingAfterBreak="0">
    <w:nsid w:val="10071045"/>
    <w:multiLevelType w:val="multilevel"/>
    <w:tmpl w:val="040E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1A4343F9"/>
    <w:multiLevelType w:val="hybridMultilevel"/>
    <w:tmpl w:val="E13C5114"/>
    <w:name w:val="WW8Num2322222"/>
    <w:lvl w:ilvl="0" w:tplc="6A72F4BA">
      <w:start w:val="1"/>
      <w:numFmt w:val="decimal"/>
      <w:lvlText w:val="%1."/>
      <w:lvlJc w:val="left"/>
      <w:pPr>
        <w:tabs>
          <w:tab w:val="num" w:pos="720"/>
        </w:tabs>
        <w:ind w:left="720" w:hanging="360"/>
      </w:pPr>
      <w:rPr>
        <w:rFonts w:ascii="Times New Roman" w:hAnsi="Times New Roman" w:hint="default"/>
        <w:b w:val="0"/>
        <w:i w:val="0"/>
      </w:rPr>
    </w:lvl>
    <w:lvl w:ilvl="1" w:tplc="040E0019" w:tentative="1">
      <w:start w:val="1"/>
      <w:numFmt w:val="lowerLetter"/>
      <w:lvlText w:val="%2."/>
      <w:lvlJc w:val="left"/>
      <w:pPr>
        <w:tabs>
          <w:tab w:val="num" w:pos="1440"/>
        </w:tabs>
        <w:ind w:left="1440" w:hanging="360"/>
      </w:pPr>
    </w:lvl>
    <w:lvl w:ilvl="2" w:tplc="040E001B" w:tentative="1">
      <w:start w:val="1"/>
      <w:numFmt w:val="lowerRoman"/>
      <w:lvlText w:val="%3."/>
      <w:lvlJc w:val="right"/>
      <w:pPr>
        <w:tabs>
          <w:tab w:val="num" w:pos="2160"/>
        </w:tabs>
        <w:ind w:left="2160" w:hanging="180"/>
      </w:pPr>
    </w:lvl>
    <w:lvl w:ilvl="3" w:tplc="040E000F" w:tentative="1">
      <w:start w:val="1"/>
      <w:numFmt w:val="decimal"/>
      <w:lvlText w:val="%4."/>
      <w:lvlJc w:val="left"/>
      <w:pPr>
        <w:tabs>
          <w:tab w:val="num" w:pos="2880"/>
        </w:tabs>
        <w:ind w:left="2880" w:hanging="360"/>
      </w:pPr>
    </w:lvl>
    <w:lvl w:ilvl="4" w:tplc="040E0019" w:tentative="1">
      <w:start w:val="1"/>
      <w:numFmt w:val="lowerLetter"/>
      <w:lvlText w:val="%5."/>
      <w:lvlJc w:val="left"/>
      <w:pPr>
        <w:tabs>
          <w:tab w:val="num" w:pos="3600"/>
        </w:tabs>
        <w:ind w:left="3600" w:hanging="360"/>
      </w:pPr>
    </w:lvl>
    <w:lvl w:ilvl="5" w:tplc="040E001B" w:tentative="1">
      <w:start w:val="1"/>
      <w:numFmt w:val="lowerRoman"/>
      <w:lvlText w:val="%6."/>
      <w:lvlJc w:val="right"/>
      <w:pPr>
        <w:tabs>
          <w:tab w:val="num" w:pos="4320"/>
        </w:tabs>
        <w:ind w:left="4320" w:hanging="180"/>
      </w:pPr>
    </w:lvl>
    <w:lvl w:ilvl="6" w:tplc="040E000F" w:tentative="1">
      <w:start w:val="1"/>
      <w:numFmt w:val="decimal"/>
      <w:lvlText w:val="%7."/>
      <w:lvlJc w:val="left"/>
      <w:pPr>
        <w:tabs>
          <w:tab w:val="num" w:pos="5040"/>
        </w:tabs>
        <w:ind w:left="5040" w:hanging="360"/>
      </w:pPr>
    </w:lvl>
    <w:lvl w:ilvl="7" w:tplc="040E0019" w:tentative="1">
      <w:start w:val="1"/>
      <w:numFmt w:val="lowerLetter"/>
      <w:lvlText w:val="%8."/>
      <w:lvlJc w:val="left"/>
      <w:pPr>
        <w:tabs>
          <w:tab w:val="num" w:pos="5760"/>
        </w:tabs>
        <w:ind w:left="5760" w:hanging="360"/>
      </w:pPr>
    </w:lvl>
    <w:lvl w:ilvl="8" w:tplc="040E001B" w:tentative="1">
      <w:start w:val="1"/>
      <w:numFmt w:val="lowerRoman"/>
      <w:lvlText w:val="%9."/>
      <w:lvlJc w:val="right"/>
      <w:pPr>
        <w:tabs>
          <w:tab w:val="num" w:pos="6480"/>
        </w:tabs>
        <w:ind w:left="6480" w:hanging="180"/>
      </w:pPr>
    </w:lvl>
  </w:abstractNum>
  <w:abstractNum w:abstractNumId="16" w15:restartNumberingAfterBreak="0">
    <w:nsid w:val="1F5549F0"/>
    <w:multiLevelType w:val="hybridMultilevel"/>
    <w:tmpl w:val="1C74D9CC"/>
    <w:name w:val="WW8Num232222"/>
    <w:lvl w:ilvl="0" w:tplc="6A72F4BA">
      <w:start w:val="1"/>
      <w:numFmt w:val="decimal"/>
      <w:lvlText w:val="%1."/>
      <w:lvlJc w:val="left"/>
      <w:pPr>
        <w:tabs>
          <w:tab w:val="num" w:pos="720"/>
        </w:tabs>
        <w:ind w:left="720" w:hanging="360"/>
      </w:pPr>
      <w:rPr>
        <w:rFonts w:ascii="Times New Roman" w:hAnsi="Times New Roman" w:hint="default"/>
        <w:b w:val="0"/>
        <w:i w:val="0"/>
      </w:rPr>
    </w:lvl>
    <w:lvl w:ilvl="1" w:tplc="7E32D6B2">
      <w:start w:val="1"/>
      <w:numFmt w:val="decimal"/>
      <w:lvlText w:val="%2)"/>
      <w:lvlJc w:val="left"/>
      <w:pPr>
        <w:tabs>
          <w:tab w:val="num" w:pos="1440"/>
        </w:tabs>
        <w:ind w:left="1440" w:hanging="360"/>
      </w:pPr>
      <w:rPr>
        <w:rFonts w:hint="default"/>
        <w:b w:val="0"/>
        <w:i w:val="0"/>
      </w:rPr>
    </w:lvl>
    <w:lvl w:ilvl="2" w:tplc="040E001B" w:tentative="1">
      <w:start w:val="1"/>
      <w:numFmt w:val="lowerRoman"/>
      <w:lvlText w:val="%3."/>
      <w:lvlJc w:val="right"/>
      <w:pPr>
        <w:tabs>
          <w:tab w:val="num" w:pos="2160"/>
        </w:tabs>
        <w:ind w:left="2160" w:hanging="180"/>
      </w:pPr>
    </w:lvl>
    <w:lvl w:ilvl="3" w:tplc="040E000F" w:tentative="1">
      <w:start w:val="1"/>
      <w:numFmt w:val="decimal"/>
      <w:lvlText w:val="%4."/>
      <w:lvlJc w:val="left"/>
      <w:pPr>
        <w:tabs>
          <w:tab w:val="num" w:pos="2880"/>
        </w:tabs>
        <w:ind w:left="2880" w:hanging="360"/>
      </w:pPr>
    </w:lvl>
    <w:lvl w:ilvl="4" w:tplc="040E0019" w:tentative="1">
      <w:start w:val="1"/>
      <w:numFmt w:val="lowerLetter"/>
      <w:lvlText w:val="%5."/>
      <w:lvlJc w:val="left"/>
      <w:pPr>
        <w:tabs>
          <w:tab w:val="num" w:pos="3600"/>
        </w:tabs>
        <w:ind w:left="3600" w:hanging="360"/>
      </w:pPr>
    </w:lvl>
    <w:lvl w:ilvl="5" w:tplc="040E001B" w:tentative="1">
      <w:start w:val="1"/>
      <w:numFmt w:val="lowerRoman"/>
      <w:lvlText w:val="%6."/>
      <w:lvlJc w:val="right"/>
      <w:pPr>
        <w:tabs>
          <w:tab w:val="num" w:pos="4320"/>
        </w:tabs>
        <w:ind w:left="4320" w:hanging="180"/>
      </w:pPr>
    </w:lvl>
    <w:lvl w:ilvl="6" w:tplc="040E000F" w:tentative="1">
      <w:start w:val="1"/>
      <w:numFmt w:val="decimal"/>
      <w:lvlText w:val="%7."/>
      <w:lvlJc w:val="left"/>
      <w:pPr>
        <w:tabs>
          <w:tab w:val="num" w:pos="5040"/>
        </w:tabs>
        <w:ind w:left="5040" w:hanging="360"/>
      </w:pPr>
    </w:lvl>
    <w:lvl w:ilvl="7" w:tplc="040E0019" w:tentative="1">
      <w:start w:val="1"/>
      <w:numFmt w:val="lowerLetter"/>
      <w:lvlText w:val="%8."/>
      <w:lvlJc w:val="left"/>
      <w:pPr>
        <w:tabs>
          <w:tab w:val="num" w:pos="5760"/>
        </w:tabs>
        <w:ind w:left="5760" w:hanging="360"/>
      </w:pPr>
    </w:lvl>
    <w:lvl w:ilvl="8" w:tplc="040E001B" w:tentative="1">
      <w:start w:val="1"/>
      <w:numFmt w:val="lowerRoman"/>
      <w:lvlText w:val="%9."/>
      <w:lvlJc w:val="right"/>
      <w:pPr>
        <w:tabs>
          <w:tab w:val="num" w:pos="6480"/>
        </w:tabs>
        <w:ind w:left="6480" w:hanging="180"/>
      </w:pPr>
    </w:lvl>
  </w:abstractNum>
  <w:abstractNum w:abstractNumId="17" w15:restartNumberingAfterBreak="0">
    <w:nsid w:val="1FEF5848"/>
    <w:multiLevelType w:val="hybridMultilevel"/>
    <w:tmpl w:val="01707E38"/>
    <w:lvl w:ilvl="0" w:tplc="040E0017">
      <w:start w:val="1"/>
      <w:numFmt w:val="lowerLetter"/>
      <w:lvlText w:val="%1)"/>
      <w:lvlJc w:val="left"/>
      <w:pPr>
        <w:ind w:left="1578" w:hanging="360"/>
      </w:pPr>
    </w:lvl>
    <w:lvl w:ilvl="1" w:tplc="CC3A6AE0">
      <w:start w:val="5"/>
      <w:numFmt w:val="bullet"/>
      <w:lvlText w:val="-"/>
      <w:lvlJc w:val="left"/>
      <w:pPr>
        <w:ind w:left="2298" w:hanging="360"/>
      </w:pPr>
      <w:rPr>
        <w:rFonts w:ascii="Garamond" w:eastAsia="Times New Roman" w:hAnsi="Garamond" w:cs="Times New Roman" w:hint="default"/>
      </w:rPr>
    </w:lvl>
    <w:lvl w:ilvl="2" w:tplc="040E001B" w:tentative="1">
      <w:start w:val="1"/>
      <w:numFmt w:val="lowerRoman"/>
      <w:lvlText w:val="%3."/>
      <w:lvlJc w:val="right"/>
      <w:pPr>
        <w:ind w:left="3018" w:hanging="180"/>
      </w:pPr>
    </w:lvl>
    <w:lvl w:ilvl="3" w:tplc="040E000F" w:tentative="1">
      <w:start w:val="1"/>
      <w:numFmt w:val="decimal"/>
      <w:lvlText w:val="%4."/>
      <w:lvlJc w:val="left"/>
      <w:pPr>
        <w:ind w:left="3738" w:hanging="360"/>
      </w:pPr>
    </w:lvl>
    <w:lvl w:ilvl="4" w:tplc="040E0019" w:tentative="1">
      <w:start w:val="1"/>
      <w:numFmt w:val="lowerLetter"/>
      <w:lvlText w:val="%5."/>
      <w:lvlJc w:val="left"/>
      <w:pPr>
        <w:ind w:left="4458" w:hanging="360"/>
      </w:pPr>
    </w:lvl>
    <w:lvl w:ilvl="5" w:tplc="040E001B" w:tentative="1">
      <w:start w:val="1"/>
      <w:numFmt w:val="lowerRoman"/>
      <w:lvlText w:val="%6."/>
      <w:lvlJc w:val="right"/>
      <w:pPr>
        <w:ind w:left="5178" w:hanging="180"/>
      </w:pPr>
    </w:lvl>
    <w:lvl w:ilvl="6" w:tplc="040E000F" w:tentative="1">
      <w:start w:val="1"/>
      <w:numFmt w:val="decimal"/>
      <w:lvlText w:val="%7."/>
      <w:lvlJc w:val="left"/>
      <w:pPr>
        <w:ind w:left="5898" w:hanging="360"/>
      </w:pPr>
    </w:lvl>
    <w:lvl w:ilvl="7" w:tplc="040E0019" w:tentative="1">
      <w:start w:val="1"/>
      <w:numFmt w:val="lowerLetter"/>
      <w:lvlText w:val="%8."/>
      <w:lvlJc w:val="left"/>
      <w:pPr>
        <w:ind w:left="6618" w:hanging="360"/>
      </w:pPr>
    </w:lvl>
    <w:lvl w:ilvl="8" w:tplc="040E001B" w:tentative="1">
      <w:start w:val="1"/>
      <w:numFmt w:val="lowerRoman"/>
      <w:lvlText w:val="%9."/>
      <w:lvlJc w:val="right"/>
      <w:pPr>
        <w:ind w:left="7338" w:hanging="180"/>
      </w:pPr>
    </w:lvl>
  </w:abstractNum>
  <w:abstractNum w:abstractNumId="18" w15:restartNumberingAfterBreak="0">
    <w:nsid w:val="2A220B72"/>
    <w:multiLevelType w:val="hybridMultilevel"/>
    <w:tmpl w:val="99DE6F4A"/>
    <w:name w:val="WW8Num23222"/>
    <w:lvl w:ilvl="0" w:tplc="76900FEA">
      <w:start w:val="1"/>
      <w:numFmt w:val="decimal"/>
      <w:lvlText w:val="%1."/>
      <w:lvlJc w:val="left"/>
      <w:pPr>
        <w:tabs>
          <w:tab w:val="num" w:pos="720"/>
        </w:tabs>
        <w:ind w:left="720" w:hanging="360"/>
      </w:pPr>
      <w:rPr>
        <w:rFonts w:hint="default"/>
        <w:b w:val="0"/>
        <w:i w:val="0"/>
      </w:rPr>
    </w:lvl>
    <w:lvl w:ilvl="1" w:tplc="040E0019" w:tentative="1">
      <w:start w:val="1"/>
      <w:numFmt w:val="lowerLetter"/>
      <w:lvlText w:val="%2."/>
      <w:lvlJc w:val="left"/>
      <w:pPr>
        <w:tabs>
          <w:tab w:val="num" w:pos="1440"/>
        </w:tabs>
        <w:ind w:left="1440" w:hanging="360"/>
      </w:pPr>
    </w:lvl>
    <w:lvl w:ilvl="2" w:tplc="040E001B" w:tentative="1">
      <w:start w:val="1"/>
      <w:numFmt w:val="lowerRoman"/>
      <w:lvlText w:val="%3."/>
      <w:lvlJc w:val="right"/>
      <w:pPr>
        <w:tabs>
          <w:tab w:val="num" w:pos="2160"/>
        </w:tabs>
        <w:ind w:left="2160" w:hanging="180"/>
      </w:pPr>
    </w:lvl>
    <w:lvl w:ilvl="3" w:tplc="040E000F" w:tentative="1">
      <w:start w:val="1"/>
      <w:numFmt w:val="decimal"/>
      <w:lvlText w:val="%4."/>
      <w:lvlJc w:val="left"/>
      <w:pPr>
        <w:tabs>
          <w:tab w:val="num" w:pos="2880"/>
        </w:tabs>
        <w:ind w:left="2880" w:hanging="360"/>
      </w:pPr>
    </w:lvl>
    <w:lvl w:ilvl="4" w:tplc="040E0019" w:tentative="1">
      <w:start w:val="1"/>
      <w:numFmt w:val="lowerLetter"/>
      <w:lvlText w:val="%5."/>
      <w:lvlJc w:val="left"/>
      <w:pPr>
        <w:tabs>
          <w:tab w:val="num" w:pos="3600"/>
        </w:tabs>
        <w:ind w:left="3600" w:hanging="360"/>
      </w:pPr>
    </w:lvl>
    <w:lvl w:ilvl="5" w:tplc="040E001B" w:tentative="1">
      <w:start w:val="1"/>
      <w:numFmt w:val="lowerRoman"/>
      <w:lvlText w:val="%6."/>
      <w:lvlJc w:val="right"/>
      <w:pPr>
        <w:tabs>
          <w:tab w:val="num" w:pos="4320"/>
        </w:tabs>
        <w:ind w:left="4320" w:hanging="180"/>
      </w:pPr>
    </w:lvl>
    <w:lvl w:ilvl="6" w:tplc="040E000F" w:tentative="1">
      <w:start w:val="1"/>
      <w:numFmt w:val="decimal"/>
      <w:lvlText w:val="%7."/>
      <w:lvlJc w:val="left"/>
      <w:pPr>
        <w:tabs>
          <w:tab w:val="num" w:pos="5040"/>
        </w:tabs>
        <w:ind w:left="5040" w:hanging="360"/>
      </w:pPr>
    </w:lvl>
    <w:lvl w:ilvl="7" w:tplc="040E0019" w:tentative="1">
      <w:start w:val="1"/>
      <w:numFmt w:val="lowerLetter"/>
      <w:lvlText w:val="%8."/>
      <w:lvlJc w:val="left"/>
      <w:pPr>
        <w:tabs>
          <w:tab w:val="num" w:pos="5760"/>
        </w:tabs>
        <w:ind w:left="5760" w:hanging="360"/>
      </w:pPr>
    </w:lvl>
    <w:lvl w:ilvl="8" w:tplc="040E001B" w:tentative="1">
      <w:start w:val="1"/>
      <w:numFmt w:val="lowerRoman"/>
      <w:lvlText w:val="%9."/>
      <w:lvlJc w:val="right"/>
      <w:pPr>
        <w:tabs>
          <w:tab w:val="num" w:pos="6480"/>
        </w:tabs>
        <w:ind w:left="6480" w:hanging="180"/>
      </w:pPr>
    </w:lvl>
  </w:abstractNum>
  <w:abstractNum w:abstractNumId="19" w15:restartNumberingAfterBreak="0">
    <w:nsid w:val="399A7909"/>
    <w:multiLevelType w:val="hybridMultilevel"/>
    <w:tmpl w:val="6B60C95A"/>
    <w:lvl w:ilvl="0" w:tplc="174637FE">
      <w:numFmt w:val="bullet"/>
      <w:lvlText w:val="-"/>
      <w:lvlJc w:val="left"/>
      <w:pPr>
        <w:ind w:left="720" w:hanging="360"/>
      </w:pPr>
      <w:rPr>
        <w:rFonts w:ascii="Garamond" w:eastAsia="Times New Roman" w:hAnsi="Garamond"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20" w15:restartNumberingAfterBreak="0">
    <w:nsid w:val="3A6E4B05"/>
    <w:multiLevelType w:val="hybridMultilevel"/>
    <w:tmpl w:val="63F87E84"/>
    <w:name w:val="WW8Num23"/>
    <w:lvl w:ilvl="0" w:tplc="040E000F">
      <w:start w:val="1"/>
      <w:numFmt w:val="decimal"/>
      <w:lvlText w:val="%1."/>
      <w:lvlJc w:val="left"/>
      <w:pPr>
        <w:tabs>
          <w:tab w:val="num" w:pos="360"/>
        </w:tabs>
        <w:ind w:left="360" w:hanging="360"/>
      </w:pPr>
    </w:lvl>
    <w:lvl w:ilvl="1" w:tplc="040E0019" w:tentative="1">
      <w:start w:val="1"/>
      <w:numFmt w:val="lowerLetter"/>
      <w:lvlText w:val="%2."/>
      <w:lvlJc w:val="left"/>
      <w:pPr>
        <w:tabs>
          <w:tab w:val="num" w:pos="1080"/>
        </w:tabs>
        <w:ind w:left="1080" w:hanging="360"/>
      </w:pPr>
    </w:lvl>
    <w:lvl w:ilvl="2" w:tplc="040E001B" w:tentative="1">
      <w:start w:val="1"/>
      <w:numFmt w:val="lowerRoman"/>
      <w:lvlText w:val="%3."/>
      <w:lvlJc w:val="right"/>
      <w:pPr>
        <w:tabs>
          <w:tab w:val="num" w:pos="1800"/>
        </w:tabs>
        <w:ind w:left="1800" w:hanging="180"/>
      </w:pPr>
    </w:lvl>
    <w:lvl w:ilvl="3" w:tplc="040E000F" w:tentative="1">
      <w:start w:val="1"/>
      <w:numFmt w:val="decimal"/>
      <w:lvlText w:val="%4."/>
      <w:lvlJc w:val="left"/>
      <w:pPr>
        <w:tabs>
          <w:tab w:val="num" w:pos="2520"/>
        </w:tabs>
        <w:ind w:left="2520" w:hanging="360"/>
      </w:pPr>
    </w:lvl>
    <w:lvl w:ilvl="4" w:tplc="040E0019" w:tentative="1">
      <w:start w:val="1"/>
      <w:numFmt w:val="lowerLetter"/>
      <w:lvlText w:val="%5."/>
      <w:lvlJc w:val="left"/>
      <w:pPr>
        <w:tabs>
          <w:tab w:val="num" w:pos="3240"/>
        </w:tabs>
        <w:ind w:left="3240" w:hanging="360"/>
      </w:pPr>
    </w:lvl>
    <w:lvl w:ilvl="5" w:tplc="040E001B" w:tentative="1">
      <w:start w:val="1"/>
      <w:numFmt w:val="lowerRoman"/>
      <w:lvlText w:val="%6."/>
      <w:lvlJc w:val="right"/>
      <w:pPr>
        <w:tabs>
          <w:tab w:val="num" w:pos="3960"/>
        </w:tabs>
        <w:ind w:left="3960" w:hanging="180"/>
      </w:pPr>
    </w:lvl>
    <w:lvl w:ilvl="6" w:tplc="040E000F" w:tentative="1">
      <w:start w:val="1"/>
      <w:numFmt w:val="decimal"/>
      <w:lvlText w:val="%7."/>
      <w:lvlJc w:val="left"/>
      <w:pPr>
        <w:tabs>
          <w:tab w:val="num" w:pos="4680"/>
        </w:tabs>
        <w:ind w:left="4680" w:hanging="360"/>
      </w:pPr>
    </w:lvl>
    <w:lvl w:ilvl="7" w:tplc="040E0019" w:tentative="1">
      <w:start w:val="1"/>
      <w:numFmt w:val="lowerLetter"/>
      <w:lvlText w:val="%8."/>
      <w:lvlJc w:val="left"/>
      <w:pPr>
        <w:tabs>
          <w:tab w:val="num" w:pos="5400"/>
        </w:tabs>
        <w:ind w:left="5400" w:hanging="360"/>
      </w:pPr>
    </w:lvl>
    <w:lvl w:ilvl="8" w:tplc="040E001B" w:tentative="1">
      <w:start w:val="1"/>
      <w:numFmt w:val="lowerRoman"/>
      <w:lvlText w:val="%9."/>
      <w:lvlJc w:val="right"/>
      <w:pPr>
        <w:tabs>
          <w:tab w:val="num" w:pos="6120"/>
        </w:tabs>
        <w:ind w:left="6120" w:hanging="180"/>
      </w:pPr>
    </w:lvl>
  </w:abstractNum>
  <w:abstractNum w:abstractNumId="21" w15:restartNumberingAfterBreak="0">
    <w:nsid w:val="3D3E396F"/>
    <w:multiLevelType w:val="hybridMultilevel"/>
    <w:tmpl w:val="2AD4536C"/>
    <w:lvl w:ilvl="0" w:tplc="CC3A6AE0">
      <w:start w:val="5"/>
      <w:numFmt w:val="bullet"/>
      <w:lvlText w:val="-"/>
      <w:lvlJc w:val="left"/>
      <w:pPr>
        <w:ind w:left="1854" w:hanging="360"/>
      </w:pPr>
      <w:rPr>
        <w:rFonts w:ascii="Garamond" w:eastAsia="Times New Roman" w:hAnsi="Garamond" w:cs="Times New Roman" w:hint="default"/>
      </w:rPr>
    </w:lvl>
    <w:lvl w:ilvl="1" w:tplc="040E0003">
      <w:start w:val="1"/>
      <w:numFmt w:val="bullet"/>
      <w:lvlText w:val="o"/>
      <w:lvlJc w:val="left"/>
      <w:pPr>
        <w:ind w:left="2574" w:hanging="360"/>
      </w:pPr>
      <w:rPr>
        <w:rFonts w:ascii="Courier New" w:hAnsi="Courier New" w:cs="Courier New" w:hint="default"/>
      </w:rPr>
    </w:lvl>
    <w:lvl w:ilvl="2" w:tplc="040E0005" w:tentative="1">
      <w:start w:val="1"/>
      <w:numFmt w:val="bullet"/>
      <w:lvlText w:val=""/>
      <w:lvlJc w:val="left"/>
      <w:pPr>
        <w:ind w:left="3294" w:hanging="360"/>
      </w:pPr>
      <w:rPr>
        <w:rFonts w:ascii="Wingdings" w:hAnsi="Wingdings" w:hint="default"/>
      </w:rPr>
    </w:lvl>
    <w:lvl w:ilvl="3" w:tplc="040E0001" w:tentative="1">
      <w:start w:val="1"/>
      <w:numFmt w:val="bullet"/>
      <w:lvlText w:val=""/>
      <w:lvlJc w:val="left"/>
      <w:pPr>
        <w:ind w:left="4014" w:hanging="360"/>
      </w:pPr>
      <w:rPr>
        <w:rFonts w:ascii="Symbol" w:hAnsi="Symbol" w:hint="default"/>
      </w:rPr>
    </w:lvl>
    <w:lvl w:ilvl="4" w:tplc="040E0003" w:tentative="1">
      <w:start w:val="1"/>
      <w:numFmt w:val="bullet"/>
      <w:lvlText w:val="o"/>
      <w:lvlJc w:val="left"/>
      <w:pPr>
        <w:ind w:left="4734" w:hanging="360"/>
      </w:pPr>
      <w:rPr>
        <w:rFonts w:ascii="Courier New" w:hAnsi="Courier New" w:cs="Courier New" w:hint="default"/>
      </w:rPr>
    </w:lvl>
    <w:lvl w:ilvl="5" w:tplc="040E0005" w:tentative="1">
      <w:start w:val="1"/>
      <w:numFmt w:val="bullet"/>
      <w:lvlText w:val=""/>
      <w:lvlJc w:val="left"/>
      <w:pPr>
        <w:ind w:left="5454" w:hanging="360"/>
      </w:pPr>
      <w:rPr>
        <w:rFonts w:ascii="Wingdings" w:hAnsi="Wingdings" w:hint="default"/>
      </w:rPr>
    </w:lvl>
    <w:lvl w:ilvl="6" w:tplc="040E0001" w:tentative="1">
      <w:start w:val="1"/>
      <w:numFmt w:val="bullet"/>
      <w:lvlText w:val=""/>
      <w:lvlJc w:val="left"/>
      <w:pPr>
        <w:ind w:left="6174" w:hanging="360"/>
      </w:pPr>
      <w:rPr>
        <w:rFonts w:ascii="Symbol" w:hAnsi="Symbol" w:hint="default"/>
      </w:rPr>
    </w:lvl>
    <w:lvl w:ilvl="7" w:tplc="040E0003" w:tentative="1">
      <w:start w:val="1"/>
      <w:numFmt w:val="bullet"/>
      <w:lvlText w:val="o"/>
      <w:lvlJc w:val="left"/>
      <w:pPr>
        <w:ind w:left="6894" w:hanging="360"/>
      </w:pPr>
      <w:rPr>
        <w:rFonts w:ascii="Courier New" w:hAnsi="Courier New" w:cs="Courier New" w:hint="default"/>
      </w:rPr>
    </w:lvl>
    <w:lvl w:ilvl="8" w:tplc="040E0005" w:tentative="1">
      <w:start w:val="1"/>
      <w:numFmt w:val="bullet"/>
      <w:lvlText w:val=""/>
      <w:lvlJc w:val="left"/>
      <w:pPr>
        <w:ind w:left="7614" w:hanging="360"/>
      </w:pPr>
      <w:rPr>
        <w:rFonts w:ascii="Wingdings" w:hAnsi="Wingdings" w:hint="default"/>
      </w:rPr>
    </w:lvl>
  </w:abstractNum>
  <w:abstractNum w:abstractNumId="22" w15:restartNumberingAfterBreak="0">
    <w:nsid w:val="428D6972"/>
    <w:multiLevelType w:val="multilevel"/>
    <w:tmpl w:val="040E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3" w15:restartNumberingAfterBreak="0">
    <w:nsid w:val="47E56D4C"/>
    <w:multiLevelType w:val="hybridMultilevel"/>
    <w:tmpl w:val="456485F6"/>
    <w:name w:val="WW8Num232"/>
    <w:lvl w:ilvl="0" w:tplc="76900FEA">
      <w:start w:val="1"/>
      <w:numFmt w:val="decimal"/>
      <w:lvlText w:val="%1."/>
      <w:lvlJc w:val="left"/>
      <w:pPr>
        <w:tabs>
          <w:tab w:val="num" w:pos="720"/>
        </w:tabs>
        <w:ind w:left="720" w:hanging="360"/>
      </w:pPr>
      <w:rPr>
        <w:rFonts w:hint="default"/>
        <w:b w:val="0"/>
        <w:i w:val="0"/>
      </w:rPr>
    </w:lvl>
    <w:lvl w:ilvl="1" w:tplc="B296D982">
      <w:start w:val="4"/>
      <w:numFmt w:val="bullet"/>
      <w:lvlText w:val="-"/>
      <w:lvlJc w:val="left"/>
      <w:pPr>
        <w:tabs>
          <w:tab w:val="num" w:pos="1440"/>
        </w:tabs>
        <w:ind w:left="1440" w:hanging="360"/>
      </w:pPr>
      <w:rPr>
        <w:rFonts w:ascii="&amp;#39" w:eastAsia="Times New Roman" w:hAnsi="&amp;#39" w:cs="&amp;#39" w:hint="default"/>
      </w:rPr>
    </w:lvl>
    <w:lvl w:ilvl="2" w:tplc="040E001B" w:tentative="1">
      <w:start w:val="1"/>
      <w:numFmt w:val="lowerRoman"/>
      <w:lvlText w:val="%3."/>
      <w:lvlJc w:val="right"/>
      <w:pPr>
        <w:tabs>
          <w:tab w:val="num" w:pos="2160"/>
        </w:tabs>
        <w:ind w:left="2160" w:hanging="180"/>
      </w:pPr>
    </w:lvl>
    <w:lvl w:ilvl="3" w:tplc="040E000F" w:tentative="1">
      <w:start w:val="1"/>
      <w:numFmt w:val="decimal"/>
      <w:lvlText w:val="%4."/>
      <w:lvlJc w:val="left"/>
      <w:pPr>
        <w:tabs>
          <w:tab w:val="num" w:pos="2880"/>
        </w:tabs>
        <w:ind w:left="2880" w:hanging="360"/>
      </w:pPr>
    </w:lvl>
    <w:lvl w:ilvl="4" w:tplc="040E0019" w:tentative="1">
      <w:start w:val="1"/>
      <w:numFmt w:val="lowerLetter"/>
      <w:lvlText w:val="%5."/>
      <w:lvlJc w:val="left"/>
      <w:pPr>
        <w:tabs>
          <w:tab w:val="num" w:pos="3600"/>
        </w:tabs>
        <w:ind w:left="3600" w:hanging="360"/>
      </w:pPr>
    </w:lvl>
    <w:lvl w:ilvl="5" w:tplc="040E001B" w:tentative="1">
      <w:start w:val="1"/>
      <w:numFmt w:val="lowerRoman"/>
      <w:lvlText w:val="%6."/>
      <w:lvlJc w:val="right"/>
      <w:pPr>
        <w:tabs>
          <w:tab w:val="num" w:pos="4320"/>
        </w:tabs>
        <w:ind w:left="4320" w:hanging="180"/>
      </w:pPr>
    </w:lvl>
    <w:lvl w:ilvl="6" w:tplc="040E000F" w:tentative="1">
      <w:start w:val="1"/>
      <w:numFmt w:val="decimal"/>
      <w:lvlText w:val="%7."/>
      <w:lvlJc w:val="left"/>
      <w:pPr>
        <w:tabs>
          <w:tab w:val="num" w:pos="5040"/>
        </w:tabs>
        <w:ind w:left="5040" w:hanging="360"/>
      </w:pPr>
    </w:lvl>
    <w:lvl w:ilvl="7" w:tplc="040E0019" w:tentative="1">
      <w:start w:val="1"/>
      <w:numFmt w:val="lowerLetter"/>
      <w:lvlText w:val="%8."/>
      <w:lvlJc w:val="left"/>
      <w:pPr>
        <w:tabs>
          <w:tab w:val="num" w:pos="5760"/>
        </w:tabs>
        <w:ind w:left="5760" w:hanging="360"/>
      </w:pPr>
    </w:lvl>
    <w:lvl w:ilvl="8" w:tplc="040E001B" w:tentative="1">
      <w:start w:val="1"/>
      <w:numFmt w:val="lowerRoman"/>
      <w:lvlText w:val="%9."/>
      <w:lvlJc w:val="right"/>
      <w:pPr>
        <w:tabs>
          <w:tab w:val="num" w:pos="6480"/>
        </w:tabs>
        <w:ind w:left="6480" w:hanging="180"/>
      </w:pPr>
    </w:lvl>
  </w:abstractNum>
  <w:abstractNum w:abstractNumId="24" w15:restartNumberingAfterBreak="0">
    <w:nsid w:val="48A94D6C"/>
    <w:multiLevelType w:val="hybridMultilevel"/>
    <w:tmpl w:val="ED5A24DE"/>
    <w:lvl w:ilvl="0" w:tplc="A7DAE550">
      <w:start w:val="1"/>
      <w:numFmt w:val="decimal"/>
      <w:lvlText w:val="%1."/>
      <w:lvlJc w:val="left"/>
      <w:pPr>
        <w:ind w:left="900" w:hanging="360"/>
      </w:pPr>
      <w:rPr>
        <w:rFonts w:hint="default"/>
      </w:rPr>
    </w:lvl>
    <w:lvl w:ilvl="1" w:tplc="040E0019" w:tentative="1">
      <w:start w:val="1"/>
      <w:numFmt w:val="lowerLetter"/>
      <w:lvlText w:val="%2."/>
      <w:lvlJc w:val="left"/>
      <w:pPr>
        <w:ind w:left="1620" w:hanging="360"/>
      </w:pPr>
    </w:lvl>
    <w:lvl w:ilvl="2" w:tplc="040E001B" w:tentative="1">
      <w:start w:val="1"/>
      <w:numFmt w:val="lowerRoman"/>
      <w:lvlText w:val="%3."/>
      <w:lvlJc w:val="right"/>
      <w:pPr>
        <w:ind w:left="2340" w:hanging="180"/>
      </w:pPr>
    </w:lvl>
    <w:lvl w:ilvl="3" w:tplc="040E000F" w:tentative="1">
      <w:start w:val="1"/>
      <w:numFmt w:val="decimal"/>
      <w:lvlText w:val="%4."/>
      <w:lvlJc w:val="left"/>
      <w:pPr>
        <w:ind w:left="3060" w:hanging="360"/>
      </w:pPr>
    </w:lvl>
    <w:lvl w:ilvl="4" w:tplc="040E0019" w:tentative="1">
      <w:start w:val="1"/>
      <w:numFmt w:val="lowerLetter"/>
      <w:lvlText w:val="%5."/>
      <w:lvlJc w:val="left"/>
      <w:pPr>
        <w:ind w:left="3780" w:hanging="360"/>
      </w:pPr>
    </w:lvl>
    <w:lvl w:ilvl="5" w:tplc="040E001B" w:tentative="1">
      <w:start w:val="1"/>
      <w:numFmt w:val="lowerRoman"/>
      <w:lvlText w:val="%6."/>
      <w:lvlJc w:val="right"/>
      <w:pPr>
        <w:ind w:left="4500" w:hanging="180"/>
      </w:pPr>
    </w:lvl>
    <w:lvl w:ilvl="6" w:tplc="040E000F" w:tentative="1">
      <w:start w:val="1"/>
      <w:numFmt w:val="decimal"/>
      <w:lvlText w:val="%7."/>
      <w:lvlJc w:val="left"/>
      <w:pPr>
        <w:ind w:left="5220" w:hanging="360"/>
      </w:pPr>
    </w:lvl>
    <w:lvl w:ilvl="7" w:tplc="040E0019" w:tentative="1">
      <w:start w:val="1"/>
      <w:numFmt w:val="lowerLetter"/>
      <w:lvlText w:val="%8."/>
      <w:lvlJc w:val="left"/>
      <w:pPr>
        <w:ind w:left="5940" w:hanging="360"/>
      </w:pPr>
    </w:lvl>
    <w:lvl w:ilvl="8" w:tplc="040E001B" w:tentative="1">
      <w:start w:val="1"/>
      <w:numFmt w:val="lowerRoman"/>
      <w:lvlText w:val="%9."/>
      <w:lvlJc w:val="right"/>
      <w:pPr>
        <w:ind w:left="6660" w:hanging="180"/>
      </w:pPr>
    </w:lvl>
  </w:abstractNum>
  <w:abstractNum w:abstractNumId="25" w15:restartNumberingAfterBreak="0">
    <w:nsid w:val="4F7F02CD"/>
    <w:multiLevelType w:val="hybridMultilevel"/>
    <w:tmpl w:val="26285A80"/>
    <w:name w:val="WW8Num2322"/>
    <w:lvl w:ilvl="0" w:tplc="76900FEA">
      <w:start w:val="1"/>
      <w:numFmt w:val="decimal"/>
      <w:lvlText w:val="%1."/>
      <w:lvlJc w:val="left"/>
      <w:pPr>
        <w:tabs>
          <w:tab w:val="num" w:pos="720"/>
        </w:tabs>
        <w:ind w:left="720" w:hanging="360"/>
      </w:pPr>
      <w:rPr>
        <w:rFonts w:hint="default"/>
        <w:b w:val="0"/>
        <w:i w:val="0"/>
      </w:rPr>
    </w:lvl>
    <w:lvl w:ilvl="1" w:tplc="040E0019" w:tentative="1">
      <w:start w:val="1"/>
      <w:numFmt w:val="lowerLetter"/>
      <w:lvlText w:val="%2."/>
      <w:lvlJc w:val="left"/>
      <w:pPr>
        <w:tabs>
          <w:tab w:val="num" w:pos="1440"/>
        </w:tabs>
        <w:ind w:left="1440" w:hanging="360"/>
      </w:pPr>
    </w:lvl>
    <w:lvl w:ilvl="2" w:tplc="040E001B" w:tentative="1">
      <w:start w:val="1"/>
      <w:numFmt w:val="lowerRoman"/>
      <w:lvlText w:val="%3."/>
      <w:lvlJc w:val="right"/>
      <w:pPr>
        <w:tabs>
          <w:tab w:val="num" w:pos="2160"/>
        </w:tabs>
        <w:ind w:left="2160" w:hanging="180"/>
      </w:pPr>
    </w:lvl>
    <w:lvl w:ilvl="3" w:tplc="040E000F" w:tentative="1">
      <w:start w:val="1"/>
      <w:numFmt w:val="decimal"/>
      <w:lvlText w:val="%4."/>
      <w:lvlJc w:val="left"/>
      <w:pPr>
        <w:tabs>
          <w:tab w:val="num" w:pos="2880"/>
        </w:tabs>
        <w:ind w:left="2880" w:hanging="360"/>
      </w:pPr>
    </w:lvl>
    <w:lvl w:ilvl="4" w:tplc="040E0019" w:tentative="1">
      <w:start w:val="1"/>
      <w:numFmt w:val="lowerLetter"/>
      <w:lvlText w:val="%5."/>
      <w:lvlJc w:val="left"/>
      <w:pPr>
        <w:tabs>
          <w:tab w:val="num" w:pos="3600"/>
        </w:tabs>
        <w:ind w:left="3600" w:hanging="360"/>
      </w:pPr>
    </w:lvl>
    <w:lvl w:ilvl="5" w:tplc="040E001B" w:tentative="1">
      <w:start w:val="1"/>
      <w:numFmt w:val="lowerRoman"/>
      <w:lvlText w:val="%6."/>
      <w:lvlJc w:val="right"/>
      <w:pPr>
        <w:tabs>
          <w:tab w:val="num" w:pos="4320"/>
        </w:tabs>
        <w:ind w:left="4320" w:hanging="180"/>
      </w:pPr>
    </w:lvl>
    <w:lvl w:ilvl="6" w:tplc="040E000F" w:tentative="1">
      <w:start w:val="1"/>
      <w:numFmt w:val="decimal"/>
      <w:lvlText w:val="%7."/>
      <w:lvlJc w:val="left"/>
      <w:pPr>
        <w:tabs>
          <w:tab w:val="num" w:pos="5040"/>
        </w:tabs>
        <w:ind w:left="5040" w:hanging="360"/>
      </w:pPr>
    </w:lvl>
    <w:lvl w:ilvl="7" w:tplc="040E0019" w:tentative="1">
      <w:start w:val="1"/>
      <w:numFmt w:val="lowerLetter"/>
      <w:lvlText w:val="%8."/>
      <w:lvlJc w:val="left"/>
      <w:pPr>
        <w:tabs>
          <w:tab w:val="num" w:pos="5760"/>
        </w:tabs>
        <w:ind w:left="5760" w:hanging="360"/>
      </w:pPr>
    </w:lvl>
    <w:lvl w:ilvl="8" w:tplc="040E001B" w:tentative="1">
      <w:start w:val="1"/>
      <w:numFmt w:val="lowerRoman"/>
      <w:lvlText w:val="%9."/>
      <w:lvlJc w:val="right"/>
      <w:pPr>
        <w:tabs>
          <w:tab w:val="num" w:pos="6480"/>
        </w:tabs>
        <w:ind w:left="6480" w:hanging="180"/>
      </w:pPr>
    </w:lvl>
  </w:abstractNum>
  <w:abstractNum w:abstractNumId="26" w15:restartNumberingAfterBreak="0">
    <w:nsid w:val="4FF52A17"/>
    <w:multiLevelType w:val="hybridMultilevel"/>
    <w:tmpl w:val="FC18E360"/>
    <w:name w:val="WW8Num2322222233"/>
    <w:lvl w:ilvl="0" w:tplc="6A72F4BA">
      <w:start w:val="1"/>
      <w:numFmt w:val="decimal"/>
      <w:lvlText w:val="%1."/>
      <w:lvlJc w:val="left"/>
      <w:pPr>
        <w:tabs>
          <w:tab w:val="num" w:pos="720"/>
        </w:tabs>
        <w:ind w:left="720" w:hanging="360"/>
      </w:pPr>
      <w:rPr>
        <w:rFonts w:ascii="Times New Roman" w:hAnsi="Times New Roman" w:hint="default"/>
        <w:b w:val="0"/>
        <w:i w:val="0"/>
      </w:rPr>
    </w:lvl>
    <w:lvl w:ilvl="1" w:tplc="040E0019" w:tentative="1">
      <w:start w:val="1"/>
      <w:numFmt w:val="lowerLetter"/>
      <w:lvlText w:val="%2."/>
      <w:lvlJc w:val="left"/>
      <w:pPr>
        <w:tabs>
          <w:tab w:val="num" w:pos="1440"/>
        </w:tabs>
        <w:ind w:left="1440" w:hanging="360"/>
      </w:pPr>
    </w:lvl>
    <w:lvl w:ilvl="2" w:tplc="040E001B" w:tentative="1">
      <w:start w:val="1"/>
      <w:numFmt w:val="lowerRoman"/>
      <w:lvlText w:val="%3."/>
      <w:lvlJc w:val="right"/>
      <w:pPr>
        <w:tabs>
          <w:tab w:val="num" w:pos="2160"/>
        </w:tabs>
        <w:ind w:left="2160" w:hanging="180"/>
      </w:pPr>
    </w:lvl>
    <w:lvl w:ilvl="3" w:tplc="040E000F" w:tentative="1">
      <w:start w:val="1"/>
      <w:numFmt w:val="decimal"/>
      <w:lvlText w:val="%4."/>
      <w:lvlJc w:val="left"/>
      <w:pPr>
        <w:tabs>
          <w:tab w:val="num" w:pos="2880"/>
        </w:tabs>
        <w:ind w:left="2880" w:hanging="360"/>
      </w:pPr>
    </w:lvl>
    <w:lvl w:ilvl="4" w:tplc="040E0019" w:tentative="1">
      <w:start w:val="1"/>
      <w:numFmt w:val="lowerLetter"/>
      <w:lvlText w:val="%5."/>
      <w:lvlJc w:val="left"/>
      <w:pPr>
        <w:tabs>
          <w:tab w:val="num" w:pos="3600"/>
        </w:tabs>
        <w:ind w:left="3600" w:hanging="360"/>
      </w:pPr>
    </w:lvl>
    <w:lvl w:ilvl="5" w:tplc="040E001B" w:tentative="1">
      <w:start w:val="1"/>
      <w:numFmt w:val="lowerRoman"/>
      <w:lvlText w:val="%6."/>
      <w:lvlJc w:val="right"/>
      <w:pPr>
        <w:tabs>
          <w:tab w:val="num" w:pos="4320"/>
        </w:tabs>
        <w:ind w:left="4320" w:hanging="180"/>
      </w:pPr>
    </w:lvl>
    <w:lvl w:ilvl="6" w:tplc="040E000F" w:tentative="1">
      <w:start w:val="1"/>
      <w:numFmt w:val="decimal"/>
      <w:lvlText w:val="%7."/>
      <w:lvlJc w:val="left"/>
      <w:pPr>
        <w:tabs>
          <w:tab w:val="num" w:pos="5040"/>
        </w:tabs>
        <w:ind w:left="5040" w:hanging="360"/>
      </w:pPr>
    </w:lvl>
    <w:lvl w:ilvl="7" w:tplc="040E0019" w:tentative="1">
      <w:start w:val="1"/>
      <w:numFmt w:val="lowerLetter"/>
      <w:lvlText w:val="%8."/>
      <w:lvlJc w:val="left"/>
      <w:pPr>
        <w:tabs>
          <w:tab w:val="num" w:pos="5760"/>
        </w:tabs>
        <w:ind w:left="5760" w:hanging="360"/>
      </w:pPr>
    </w:lvl>
    <w:lvl w:ilvl="8" w:tplc="040E001B" w:tentative="1">
      <w:start w:val="1"/>
      <w:numFmt w:val="lowerRoman"/>
      <w:lvlText w:val="%9."/>
      <w:lvlJc w:val="right"/>
      <w:pPr>
        <w:tabs>
          <w:tab w:val="num" w:pos="6480"/>
        </w:tabs>
        <w:ind w:left="6480" w:hanging="180"/>
      </w:pPr>
    </w:lvl>
  </w:abstractNum>
  <w:abstractNum w:abstractNumId="27" w15:restartNumberingAfterBreak="0">
    <w:nsid w:val="509E79B4"/>
    <w:multiLevelType w:val="hybridMultilevel"/>
    <w:tmpl w:val="654A5334"/>
    <w:lvl w:ilvl="0" w:tplc="040E0019">
      <w:start w:val="1"/>
      <w:numFmt w:val="lowerLetter"/>
      <w:lvlText w:val="%1."/>
      <w:lvlJc w:val="left"/>
      <w:pPr>
        <w:ind w:left="1713" w:hanging="360"/>
      </w:pPr>
    </w:lvl>
    <w:lvl w:ilvl="1" w:tplc="040E0019" w:tentative="1">
      <w:start w:val="1"/>
      <w:numFmt w:val="lowerLetter"/>
      <w:lvlText w:val="%2."/>
      <w:lvlJc w:val="left"/>
      <w:pPr>
        <w:ind w:left="2433" w:hanging="360"/>
      </w:pPr>
    </w:lvl>
    <w:lvl w:ilvl="2" w:tplc="040E001B" w:tentative="1">
      <w:start w:val="1"/>
      <w:numFmt w:val="lowerRoman"/>
      <w:lvlText w:val="%3."/>
      <w:lvlJc w:val="right"/>
      <w:pPr>
        <w:ind w:left="3153" w:hanging="180"/>
      </w:pPr>
    </w:lvl>
    <w:lvl w:ilvl="3" w:tplc="040E000F" w:tentative="1">
      <w:start w:val="1"/>
      <w:numFmt w:val="decimal"/>
      <w:lvlText w:val="%4."/>
      <w:lvlJc w:val="left"/>
      <w:pPr>
        <w:ind w:left="3873" w:hanging="360"/>
      </w:pPr>
    </w:lvl>
    <w:lvl w:ilvl="4" w:tplc="040E0019" w:tentative="1">
      <w:start w:val="1"/>
      <w:numFmt w:val="lowerLetter"/>
      <w:lvlText w:val="%5."/>
      <w:lvlJc w:val="left"/>
      <w:pPr>
        <w:ind w:left="4593" w:hanging="360"/>
      </w:pPr>
    </w:lvl>
    <w:lvl w:ilvl="5" w:tplc="040E001B" w:tentative="1">
      <w:start w:val="1"/>
      <w:numFmt w:val="lowerRoman"/>
      <w:lvlText w:val="%6."/>
      <w:lvlJc w:val="right"/>
      <w:pPr>
        <w:ind w:left="5313" w:hanging="180"/>
      </w:pPr>
    </w:lvl>
    <w:lvl w:ilvl="6" w:tplc="040E000F" w:tentative="1">
      <w:start w:val="1"/>
      <w:numFmt w:val="decimal"/>
      <w:lvlText w:val="%7."/>
      <w:lvlJc w:val="left"/>
      <w:pPr>
        <w:ind w:left="6033" w:hanging="360"/>
      </w:pPr>
    </w:lvl>
    <w:lvl w:ilvl="7" w:tplc="040E0019" w:tentative="1">
      <w:start w:val="1"/>
      <w:numFmt w:val="lowerLetter"/>
      <w:lvlText w:val="%8."/>
      <w:lvlJc w:val="left"/>
      <w:pPr>
        <w:ind w:left="6753" w:hanging="360"/>
      </w:pPr>
    </w:lvl>
    <w:lvl w:ilvl="8" w:tplc="040E001B" w:tentative="1">
      <w:start w:val="1"/>
      <w:numFmt w:val="lowerRoman"/>
      <w:lvlText w:val="%9."/>
      <w:lvlJc w:val="right"/>
      <w:pPr>
        <w:ind w:left="7473" w:hanging="180"/>
      </w:pPr>
    </w:lvl>
  </w:abstractNum>
  <w:abstractNum w:abstractNumId="28" w15:restartNumberingAfterBreak="0">
    <w:nsid w:val="549643D6"/>
    <w:multiLevelType w:val="hybridMultilevel"/>
    <w:tmpl w:val="5780576C"/>
    <w:lvl w:ilvl="0" w:tplc="8BD879BA">
      <w:start w:val="5"/>
      <w:numFmt w:val="bullet"/>
      <w:lvlText w:val="-"/>
      <w:lvlJc w:val="left"/>
      <w:pPr>
        <w:ind w:left="1584" w:hanging="360"/>
      </w:pPr>
      <w:rPr>
        <w:rFonts w:ascii="Times New Roman" w:eastAsia="Times New Roman" w:hAnsi="Times New Roman" w:cs="Times New Roman" w:hint="default"/>
      </w:rPr>
    </w:lvl>
    <w:lvl w:ilvl="1" w:tplc="040E0003">
      <w:start w:val="1"/>
      <w:numFmt w:val="bullet"/>
      <w:lvlText w:val="o"/>
      <w:lvlJc w:val="left"/>
      <w:pPr>
        <w:ind w:left="2304" w:hanging="360"/>
      </w:pPr>
      <w:rPr>
        <w:rFonts w:ascii="Courier New" w:hAnsi="Courier New" w:cs="Courier New" w:hint="default"/>
      </w:rPr>
    </w:lvl>
    <w:lvl w:ilvl="2" w:tplc="040E0005" w:tentative="1">
      <w:start w:val="1"/>
      <w:numFmt w:val="bullet"/>
      <w:lvlText w:val=""/>
      <w:lvlJc w:val="left"/>
      <w:pPr>
        <w:ind w:left="3024" w:hanging="360"/>
      </w:pPr>
      <w:rPr>
        <w:rFonts w:ascii="Wingdings" w:hAnsi="Wingdings" w:hint="default"/>
      </w:rPr>
    </w:lvl>
    <w:lvl w:ilvl="3" w:tplc="040E0001" w:tentative="1">
      <w:start w:val="1"/>
      <w:numFmt w:val="bullet"/>
      <w:lvlText w:val=""/>
      <w:lvlJc w:val="left"/>
      <w:pPr>
        <w:ind w:left="3744" w:hanging="360"/>
      </w:pPr>
      <w:rPr>
        <w:rFonts w:ascii="Symbol" w:hAnsi="Symbol" w:hint="default"/>
      </w:rPr>
    </w:lvl>
    <w:lvl w:ilvl="4" w:tplc="040E0003" w:tentative="1">
      <w:start w:val="1"/>
      <w:numFmt w:val="bullet"/>
      <w:lvlText w:val="o"/>
      <w:lvlJc w:val="left"/>
      <w:pPr>
        <w:ind w:left="4464" w:hanging="360"/>
      </w:pPr>
      <w:rPr>
        <w:rFonts w:ascii="Courier New" w:hAnsi="Courier New" w:cs="Courier New" w:hint="default"/>
      </w:rPr>
    </w:lvl>
    <w:lvl w:ilvl="5" w:tplc="040E0005" w:tentative="1">
      <w:start w:val="1"/>
      <w:numFmt w:val="bullet"/>
      <w:lvlText w:val=""/>
      <w:lvlJc w:val="left"/>
      <w:pPr>
        <w:ind w:left="5184" w:hanging="360"/>
      </w:pPr>
      <w:rPr>
        <w:rFonts w:ascii="Wingdings" w:hAnsi="Wingdings" w:hint="default"/>
      </w:rPr>
    </w:lvl>
    <w:lvl w:ilvl="6" w:tplc="040E0001" w:tentative="1">
      <w:start w:val="1"/>
      <w:numFmt w:val="bullet"/>
      <w:lvlText w:val=""/>
      <w:lvlJc w:val="left"/>
      <w:pPr>
        <w:ind w:left="5904" w:hanging="360"/>
      </w:pPr>
      <w:rPr>
        <w:rFonts w:ascii="Symbol" w:hAnsi="Symbol" w:hint="default"/>
      </w:rPr>
    </w:lvl>
    <w:lvl w:ilvl="7" w:tplc="040E0003" w:tentative="1">
      <w:start w:val="1"/>
      <w:numFmt w:val="bullet"/>
      <w:lvlText w:val="o"/>
      <w:lvlJc w:val="left"/>
      <w:pPr>
        <w:ind w:left="6624" w:hanging="360"/>
      </w:pPr>
      <w:rPr>
        <w:rFonts w:ascii="Courier New" w:hAnsi="Courier New" w:cs="Courier New" w:hint="default"/>
      </w:rPr>
    </w:lvl>
    <w:lvl w:ilvl="8" w:tplc="040E0005" w:tentative="1">
      <w:start w:val="1"/>
      <w:numFmt w:val="bullet"/>
      <w:lvlText w:val=""/>
      <w:lvlJc w:val="left"/>
      <w:pPr>
        <w:ind w:left="7344" w:hanging="360"/>
      </w:pPr>
      <w:rPr>
        <w:rFonts w:ascii="Wingdings" w:hAnsi="Wingdings" w:hint="default"/>
      </w:rPr>
    </w:lvl>
  </w:abstractNum>
  <w:abstractNum w:abstractNumId="29" w15:restartNumberingAfterBreak="0">
    <w:nsid w:val="561D6F3B"/>
    <w:multiLevelType w:val="hybridMultilevel"/>
    <w:tmpl w:val="53485DEC"/>
    <w:name w:val="WW8Num232222223"/>
    <w:lvl w:ilvl="0" w:tplc="6A72F4BA">
      <w:start w:val="1"/>
      <w:numFmt w:val="decimal"/>
      <w:lvlText w:val="%1."/>
      <w:lvlJc w:val="left"/>
      <w:pPr>
        <w:tabs>
          <w:tab w:val="num" w:pos="720"/>
        </w:tabs>
        <w:ind w:left="720" w:hanging="360"/>
      </w:pPr>
      <w:rPr>
        <w:rFonts w:ascii="Times New Roman" w:hAnsi="Times New Roman" w:hint="default"/>
        <w:b w:val="0"/>
        <w:i w:val="0"/>
      </w:rPr>
    </w:lvl>
    <w:lvl w:ilvl="1" w:tplc="040E0019" w:tentative="1">
      <w:start w:val="1"/>
      <w:numFmt w:val="lowerLetter"/>
      <w:lvlText w:val="%2."/>
      <w:lvlJc w:val="left"/>
      <w:pPr>
        <w:tabs>
          <w:tab w:val="num" w:pos="1440"/>
        </w:tabs>
        <w:ind w:left="1440" w:hanging="360"/>
      </w:pPr>
    </w:lvl>
    <w:lvl w:ilvl="2" w:tplc="040E001B" w:tentative="1">
      <w:start w:val="1"/>
      <w:numFmt w:val="lowerRoman"/>
      <w:lvlText w:val="%3."/>
      <w:lvlJc w:val="right"/>
      <w:pPr>
        <w:tabs>
          <w:tab w:val="num" w:pos="2160"/>
        </w:tabs>
        <w:ind w:left="2160" w:hanging="180"/>
      </w:pPr>
    </w:lvl>
    <w:lvl w:ilvl="3" w:tplc="040E000F" w:tentative="1">
      <w:start w:val="1"/>
      <w:numFmt w:val="decimal"/>
      <w:lvlText w:val="%4."/>
      <w:lvlJc w:val="left"/>
      <w:pPr>
        <w:tabs>
          <w:tab w:val="num" w:pos="2880"/>
        </w:tabs>
        <w:ind w:left="2880" w:hanging="360"/>
      </w:pPr>
    </w:lvl>
    <w:lvl w:ilvl="4" w:tplc="040E0019" w:tentative="1">
      <w:start w:val="1"/>
      <w:numFmt w:val="lowerLetter"/>
      <w:lvlText w:val="%5."/>
      <w:lvlJc w:val="left"/>
      <w:pPr>
        <w:tabs>
          <w:tab w:val="num" w:pos="3600"/>
        </w:tabs>
        <w:ind w:left="3600" w:hanging="360"/>
      </w:pPr>
    </w:lvl>
    <w:lvl w:ilvl="5" w:tplc="040E001B" w:tentative="1">
      <w:start w:val="1"/>
      <w:numFmt w:val="lowerRoman"/>
      <w:lvlText w:val="%6."/>
      <w:lvlJc w:val="right"/>
      <w:pPr>
        <w:tabs>
          <w:tab w:val="num" w:pos="4320"/>
        </w:tabs>
        <w:ind w:left="4320" w:hanging="180"/>
      </w:pPr>
    </w:lvl>
    <w:lvl w:ilvl="6" w:tplc="040E000F" w:tentative="1">
      <w:start w:val="1"/>
      <w:numFmt w:val="decimal"/>
      <w:lvlText w:val="%7."/>
      <w:lvlJc w:val="left"/>
      <w:pPr>
        <w:tabs>
          <w:tab w:val="num" w:pos="5040"/>
        </w:tabs>
        <w:ind w:left="5040" w:hanging="360"/>
      </w:pPr>
    </w:lvl>
    <w:lvl w:ilvl="7" w:tplc="040E0019" w:tentative="1">
      <w:start w:val="1"/>
      <w:numFmt w:val="lowerLetter"/>
      <w:lvlText w:val="%8."/>
      <w:lvlJc w:val="left"/>
      <w:pPr>
        <w:tabs>
          <w:tab w:val="num" w:pos="5760"/>
        </w:tabs>
        <w:ind w:left="5760" w:hanging="360"/>
      </w:pPr>
    </w:lvl>
    <w:lvl w:ilvl="8" w:tplc="040E001B" w:tentative="1">
      <w:start w:val="1"/>
      <w:numFmt w:val="lowerRoman"/>
      <w:lvlText w:val="%9."/>
      <w:lvlJc w:val="right"/>
      <w:pPr>
        <w:tabs>
          <w:tab w:val="num" w:pos="6480"/>
        </w:tabs>
        <w:ind w:left="6480" w:hanging="180"/>
      </w:pPr>
    </w:lvl>
  </w:abstractNum>
  <w:abstractNum w:abstractNumId="30" w15:restartNumberingAfterBreak="0">
    <w:nsid w:val="5E5409A0"/>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31" w15:restartNumberingAfterBreak="0">
    <w:nsid w:val="62424956"/>
    <w:multiLevelType w:val="multilevel"/>
    <w:tmpl w:val="E9282D84"/>
    <w:lvl w:ilvl="0">
      <w:start w:val="1"/>
      <w:numFmt w:val="decimal"/>
      <w:lvlText w:val="%1."/>
      <w:lvlJc w:val="left"/>
      <w:pPr>
        <w:ind w:left="360" w:hanging="360"/>
      </w:pPr>
    </w:lvl>
    <w:lvl w:ilvl="1">
      <w:start w:val="1"/>
      <w:numFmt w:val="decimal"/>
      <w:lvlText w:val="%1.%2."/>
      <w:lvlJc w:val="left"/>
      <w:pPr>
        <w:ind w:left="858" w:hanging="432"/>
      </w:pPr>
      <w:rPr>
        <w:b w:val="0"/>
        <w:bCs w:val="0"/>
        <w:i w:val="0"/>
        <w:strike w:val="0"/>
        <w:sz w:val="24"/>
        <w:szCs w:val="24"/>
      </w:rPr>
    </w:lvl>
    <w:lvl w:ilvl="2">
      <w:start w:val="1"/>
      <w:numFmt w:val="decimal"/>
      <w:lvlText w:val="%1.%2.%3."/>
      <w:lvlJc w:val="left"/>
      <w:pPr>
        <w:ind w:left="1224" w:hanging="504"/>
      </w:pPr>
      <w:rPr>
        <w:b w:val="0"/>
        <w:bCs w:val="0"/>
        <w:sz w:val="24"/>
        <w:szCs w:val="24"/>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A102552"/>
    <w:multiLevelType w:val="hybridMultilevel"/>
    <w:tmpl w:val="EE9C9AE2"/>
    <w:lvl w:ilvl="0" w:tplc="3EACAB28">
      <w:start w:val="1"/>
      <w:numFmt w:val="bullet"/>
      <w:lvlText w:val="-"/>
      <w:lvlJc w:val="left"/>
      <w:pPr>
        <w:ind w:left="720" w:hanging="360"/>
      </w:pPr>
      <w:rPr>
        <w:rFonts w:ascii="Garamond" w:eastAsia="Calibri" w:hAnsi="Garamond" w:cs="Times New Roman" w:hint="default"/>
      </w:rPr>
    </w:lvl>
    <w:lvl w:ilvl="1" w:tplc="040E0003" w:tentative="1">
      <w:start w:val="1"/>
      <w:numFmt w:val="bullet"/>
      <w:lvlText w:val="o"/>
      <w:lvlJc w:val="left"/>
      <w:pPr>
        <w:ind w:left="1440" w:hanging="360"/>
      </w:pPr>
      <w:rPr>
        <w:rFonts w:ascii="Courier New" w:hAnsi="Courier New" w:cs="Courier New" w:hint="default"/>
      </w:rPr>
    </w:lvl>
    <w:lvl w:ilvl="2" w:tplc="040E0005">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CC3A6AE0">
      <w:start w:val="5"/>
      <w:numFmt w:val="bullet"/>
      <w:lvlText w:val="-"/>
      <w:lvlJc w:val="left"/>
      <w:pPr>
        <w:ind w:left="3600" w:hanging="360"/>
      </w:pPr>
      <w:rPr>
        <w:rFonts w:ascii="Garamond" w:eastAsia="Times New Roman" w:hAnsi="Garamond" w:cs="Times New Roman"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33" w15:restartNumberingAfterBreak="0">
    <w:nsid w:val="6EA465B0"/>
    <w:multiLevelType w:val="hybridMultilevel"/>
    <w:tmpl w:val="B87C26E6"/>
    <w:lvl w:ilvl="0" w:tplc="CAF476EA">
      <w:start w:val="1"/>
      <w:numFmt w:val="bullet"/>
      <w:lvlText w:val=""/>
      <w:lvlJc w:val="left"/>
      <w:pPr>
        <w:tabs>
          <w:tab w:val="num" w:pos="720"/>
        </w:tabs>
        <w:ind w:left="720" w:hanging="360"/>
      </w:pPr>
      <w:rPr>
        <w:rFonts w:ascii="Symbol" w:hAnsi="Symbol" w:hint="default"/>
        <w:b w:val="0"/>
        <w:i w:val="0"/>
        <w:sz w:val="12"/>
        <w:szCs w:val="12"/>
      </w:rPr>
    </w:lvl>
    <w:lvl w:ilvl="1" w:tplc="040E0019">
      <w:start w:val="1"/>
      <w:numFmt w:val="lowerLetter"/>
      <w:lvlText w:val="%2."/>
      <w:lvlJc w:val="left"/>
      <w:pPr>
        <w:tabs>
          <w:tab w:val="num" w:pos="1440"/>
        </w:tabs>
        <w:ind w:left="1440" w:hanging="360"/>
      </w:pPr>
    </w:lvl>
    <w:lvl w:ilvl="2" w:tplc="040E001B" w:tentative="1">
      <w:start w:val="1"/>
      <w:numFmt w:val="lowerRoman"/>
      <w:lvlText w:val="%3."/>
      <w:lvlJc w:val="right"/>
      <w:pPr>
        <w:tabs>
          <w:tab w:val="num" w:pos="2160"/>
        </w:tabs>
        <w:ind w:left="2160" w:hanging="180"/>
      </w:pPr>
    </w:lvl>
    <w:lvl w:ilvl="3" w:tplc="040E000F" w:tentative="1">
      <w:start w:val="1"/>
      <w:numFmt w:val="decimal"/>
      <w:lvlText w:val="%4."/>
      <w:lvlJc w:val="left"/>
      <w:pPr>
        <w:tabs>
          <w:tab w:val="num" w:pos="2880"/>
        </w:tabs>
        <w:ind w:left="2880" w:hanging="360"/>
      </w:pPr>
    </w:lvl>
    <w:lvl w:ilvl="4" w:tplc="040E0019" w:tentative="1">
      <w:start w:val="1"/>
      <w:numFmt w:val="lowerLetter"/>
      <w:lvlText w:val="%5."/>
      <w:lvlJc w:val="left"/>
      <w:pPr>
        <w:tabs>
          <w:tab w:val="num" w:pos="3600"/>
        </w:tabs>
        <w:ind w:left="3600" w:hanging="360"/>
      </w:pPr>
    </w:lvl>
    <w:lvl w:ilvl="5" w:tplc="040E001B" w:tentative="1">
      <w:start w:val="1"/>
      <w:numFmt w:val="lowerRoman"/>
      <w:lvlText w:val="%6."/>
      <w:lvlJc w:val="right"/>
      <w:pPr>
        <w:tabs>
          <w:tab w:val="num" w:pos="4320"/>
        </w:tabs>
        <w:ind w:left="4320" w:hanging="180"/>
      </w:pPr>
    </w:lvl>
    <w:lvl w:ilvl="6" w:tplc="040E000F" w:tentative="1">
      <w:start w:val="1"/>
      <w:numFmt w:val="decimal"/>
      <w:lvlText w:val="%7."/>
      <w:lvlJc w:val="left"/>
      <w:pPr>
        <w:tabs>
          <w:tab w:val="num" w:pos="5040"/>
        </w:tabs>
        <w:ind w:left="5040" w:hanging="360"/>
      </w:pPr>
    </w:lvl>
    <w:lvl w:ilvl="7" w:tplc="040E0019" w:tentative="1">
      <w:start w:val="1"/>
      <w:numFmt w:val="lowerLetter"/>
      <w:lvlText w:val="%8."/>
      <w:lvlJc w:val="left"/>
      <w:pPr>
        <w:tabs>
          <w:tab w:val="num" w:pos="5760"/>
        </w:tabs>
        <w:ind w:left="5760" w:hanging="360"/>
      </w:pPr>
    </w:lvl>
    <w:lvl w:ilvl="8" w:tplc="040E001B" w:tentative="1">
      <w:start w:val="1"/>
      <w:numFmt w:val="lowerRoman"/>
      <w:lvlText w:val="%9."/>
      <w:lvlJc w:val="right"/>
      <w:pPr>
        <w:tabs>
          <w:tab w:val="num" w:pos="6480"/>
        </w:tabs>
        <w:ind w:left="6480" w:hanging="180"/>
      </w:pPr>
    </w:lvl>
  </w:abstractNum>
  <w:abstractNum w:abstractNumId="34" w15:restartNumberingAfterBreak="0">
    <w:nsid w:val="7053704F"/>
    <w:multiLevelType w:val="hybridMultilevel"/>
    <w:tmpl w:val="BB7ACDEA"/>
    <w:lvl w:ilvl="0" w:tplc="040E0001">
      <w:start w:val="1"/>
      <w:numFmt w:val="bullet"/>
      <w:lvlText w:val=""/>
      <w:lvlJc w:val="left"/>
      <w:pPr>
        <w:tabs>
          <w:tab w:val="num" w:pos="1429"/>
        </w:tabs>
        <w:ind w:left="1429" w:hanging="360"/>
      </w:pPr>
      <w:rPr>
        <w:rFonts w:ascii="Symbol" w:hAnsi="Symbol" w:hint="default"/>
        <w:b w:val="0"/>
        <w:i w:val="0"/>
      </w:rPr>
    </w:lvl>
    <w:lvl w:ilvl="1" w:tplc="7E32D6B2">
      <w:start w:val="1"/>
      <w:numFmt w:val="decimal"/>
      <w:lvlText w:val="%2)"/>
      <w:lvlJc w:val="left"/>
      <w:pPr>
        <w:tabs>
          <w:tab w:val="num" w:pos="1440"/>
        </w:tabs>
        <w:ind w:left="1440" w:hanging="360"/>
      </w:pPr>
      <w:rPr>
        <w:rFonts w:hint="default"/>
        <w:b w:val="0"/>
        <w:i w:val="0"/>
      </w:rPr>
    </w:lvl>
    <w:lvl w:ilvl="2" w:tplc="040E001B" w:tentative="1">
      <w:start w:val="1"/>
      <w:numFmt w:val="lowerRoman"/>
      <w:lvlText w:val="%3."/>
      <w:lvlJc w:val="right"/>
      <w:pPr>
        <w:tabs>
          <w:tab w:val="num" w:pos="2160"/>
        </w:tabs>
        <w:ind w:left="2160" w:hanging="180"/>
      </w:pPr>
    </w:lvl>
    <w:lvl w:ilvl="3" w:tplc="040E000F" w:tentative="1">
      <w:start w:val="1"/>
      <w:numFmt w:val="decimal"/>
      <w:lvlText w:val="%4."/>
      <w:lvlJc w:val="left"/>
      <w:pPr>
        <w:tabs>
          <w:tab w:val="num" w:pos="2880"/>
        </w:tabs>
        <w:ind w:left="2880" w:hanging="360"/>
      </w:pPr>
    </w:lvl>
    <w:lvl w:ilvl="4" w:tplc="040E0019" w:tentative="1">
      <w:start w:val="1"/>
      <w:numFmt w:val="lowerLetter"/>
      <w:lvlText w:val="%5."/>
      <w:lvlJc w:val="left"/>
      <w:pPr>
        <w:tabs>
          <w:tab w:val="num" w:pos="3600"/>
        </w:tabs>
        <w:ind w:left="3600" w:hanging="360"/>
      </w:pPr>
    </w:lvl>
    <w:lvl w:ilvl="5" w:tplc="040E001B" w:tentative="1">
      <w:start w:val="1"/>
      <w:numFmt w:val="lowerRoman"/>
      <w:lvlText w:val="%6."/>
      <w:lvlJc w:val="right"/>
      <w:pPr>
        <w:tabs>
          <w:tab w:val="num" w:pos="4320"/>
        </w:tabs>
        <w:ind w:left="4320" w:hanging="180"/>
      </w:pPr>
    </w:lvl>
    <w:lvl w:ilvl="6" w:tplc="040E000F" w:tentative="1">
      <w:start w:val="1"/>
      <w:numFmt w:val="decimal"/>
      <w:lvlText w:val="%7."/>
      <w:lvlJc w:val="left"/>
      <w:pPr>
        <w:tabs>
          <w:tab w:val="num" w:pos="5040"/>
        </w:tabs>
        <w:ind w:left="5040" w:hanging="360"/>
      </w:pPr>
    </w:lvl>
    <w:lvl w:ilvl="7" w:tplc="040E0019" w:tentative="1">
      <w:start w:val="1"/>
      <w:numFmt w:val="lowerLetter"/>
      <w:lvlText w:val="%8."/>
      <w:lvlJc w:val="left"/>
      <w:pPr>
        <w:tabs>
          <w:tab w:val="num" w:pos="5760"/>
        </w:tabs>
        <w:ind w:left="5760" w:hanging="360"/>
      </w:pPr>
    </w:lvl>
    <w:lvl w:ilvl="8" w:tplc="040E001B" w:tentative="1">
      <w:start w:val="1"/>
      <w:numFmt w:val="lowerRoman"/>
      <w:lvlText w:val="%9."/>
      <w:lvlJc w:val="right"/>
      <w:pPr>
        <w:tabs>
          <w:tab w:val="num" w:pos="6480"/>
        </w:tabs>
        <w:ind w:left="6480" w:hanging="180"/>
      </w:pPr>
    </w:lvl>
  </w:abstractNum>
  <w:abstractNum w:abstractNumId="35" w15:restartNumberingAfterBreak="0">
    <w:nsid w:val="74AE0D3F"/>
    <w:multiLevelType w:val="hybridMultilevel"/>
    <w:tmpl w:val="9B0A5B98"/>
    <w:name w:val="WW8Num23222222"/>
    <w:lvl w:ilvl="0" w:tplc="6A72F4BA">
      <w:start w:val="1"/>
      <w:numFmt w:val="decimal"/>
      <w:lvlText w:val="%1."/>
      <w:lvlJc w:val="left"/>
      <w:pPr>
        <w:tabs>
          <w:tab w:val="num" w:pos="786"/>
        </w:tabs>
        <w:ind w:left="786" w:hanging="360"/>
      </w:pPr>
      <w:rPr>
        <w:rFonts w:ascii="Times New Roman" w:hAnsi="Times New Roman" w:hint="default"/>
        <w:b w:val="0"/>
        <w:i w:val="0"/>
      </w:rPr>
    </w:lvl>
    <w:lvl w:ilvl="1" w:tplc="040E0019">
      <w:start w:val="1"/>
      <w:numFmt w:val="lowerLetter"/>
      <w:lvlText w:val="%2."/>
      <w:lvlJc w:val="left"/>
      <w:pPr>
        <w:tabs>
          <w:tab w:val="num" w:pos="1440"/>
        </w:tabs>
        <w:ind w:left="1440" w:hanging="360"/>
      </w:pPr>
    </w:lvl>
    <w:lvl w:ilvl="2" w:tplc="49A0D170">
      <w:start w:val="1"/>
      <w:numFmt w:val="decimal"/>
      <w:lvlText w:val="%3.)"/>
      <w:lvlJc w:val="left"/>
      <w:pPr>
        <w:tabs>
          <w:tab w:val="num" w:pos="2340"/>
        </w:tabs>
        <w:ind w:left="2340" w:hanging="360"/>
      </w:pPr>
      <w:rPr>
        <w:rFonts w:hint="default"/>
      </w:rPr>
    </w:lvl>
    <w:lvl w:ilvl="3" w:tplc="040E000F" w:tentative="1">
      <w:start w:val="1"/>
      <w:numFmt w:val="decimal"/>
      <w:lvlText w:val="%4."/>
      <w:lvlJc w:val="left"/>
      <w:pPr>
        <w:tabs>
          <w:tab w:val="num" w:pos="2880"/>
        </w:tabs>
        <w:ind w:left="2880" w:hanging="360"/>
      </w:pPr>
    </w:lvl>
    <w:lvl w:ilvl="4" w:tplc="040E0019" w:tentative="1">
      <w:start w:val="1"/>
      <w:numFmt w:val="lowerLetter"/>
      <w:lvlText w:val="%5."/>
      <w:lvlJc w:val="left"/>
      <w:pPr>
        <w:tabs>
          <w:tab w:val="num" w:pos="3600"/>
        </w:tabs>
        <w:ind w:left="3600" w:hanging="360"/>
      </w:pPr>
    </w:lvl>
    <w:lvl w:ilvl="5" w:tplc="040E001B" w:tentative="1">
      <w:start w:val="1"/>
      <w:numFmt w:val="lowerRoman"/>
      <w:lvlText w:val="%6."/>
      <w:lvlJc w:val="right"/>
      <w:pPr>
        <w:tabs>
          <w:tab w:val="num" w:pos="4320"/>
        </w:tabs>
        <w:ind w:left="4320" w:hanging="180"/>
      </w:pPr>
    </w:lvl>
    <w:lvl w:ilvl="6" w:tplc="040E000F" w:tentative="1">
      <w:start w:val="1"/>
      <w:numFmt w:val="decimal"/>
      <w:lvlText w:val="%7."/>
      <w:lvlJc w:val="left"/>
      <w:pPr>
        <w:tabs>
          <w:tab w:val="num" w:pos="5040"/>
        </w:tabs>
        <w:ind w:left="5040" w:hanging="360"/>
      </w:pPr>
    </w:lvl>
    <w:lvl w:ilvl="7" w:tplc="040E0019" w:tentative="1">
      <w:start w:val="1"/>
      <w:numFmt w:val="lowerLetter"/>
      <w:lvlText w:val="%8."/>
      <w:lvlJc w:val="left"/>
      <w:pPr>
        <w:tabs>
          <w:tab w:val="num" w:pos="5760"/>
        </w:tabs>
        <w:ind w:left="5760" w:hanging="360"/>
      </w:pPr>
    </w:lvl>
    <w:lvl w:ilvl="8" w:tplc="040E001B" w:tentative="1">
      <w:start w:val="1"/>
      <w:numFmt w:val="lowerRoman"/>
      <w:lvlText w:val="%9."/>
      <w:lvlJc w:val="right"/>
      <w:pPr>
        <w:tabs>
          <w:tab w:val="num" w:pos="6480"/>
        </w:tabs>
        <w:ind w:left="6480" w:hanging="180"/>
      </w:pPr>
    </w:lvl>
  </w:abstractNum>
  <w:abstractNum w:abstractNumId="36" w15:restartNumberingAfterBreak="0">
    <w:nsid w:val="76CB1E77"/>
    <w:multiLevelType w:val="multilevel"/>
    <w:tmpl w:val="E9282D84"/>
    <w:lvl w:ilvl="0">
      <w:start w:val="1"/>
      <w:numFmt w:val="decimal"/>
      <w:lvlText w:val="%1."/>
      <w:lvlJc w:val="left"/>
      <w:pPr>
        <w:ind w:left="360" w:hanging="360"/>
      </w:pPr>
    </w:lvl>
    <w:lvl w:ilvl="1">
      <w:start w:val="1"/>
      <w:numFmt w:val="decimal"/>
      <w:lvlText w:val="%1.%2."/>
      <w:lvlJc w:val="left"/>
      <w:pPr>
        <w:ind w:left="858" w:hanging="432"/>
      </w:pPr>
      <w:rPr>
        <w:b w:val="0"/>
        <w:bCs w:val="0"/>
        <w:i w:val="0"/>
        <w:strike w:val="0"/>
        <w:sz w:val="24"/>
        <w:szCs w:val="24"/>
      </w:rPr>
    </w:lvl>
    <w:lvl w:ilvl="2">
      <w:start w:val="1"/>
      <w:numFmt w:val="decimal"/>
      <w:lvlText w:val="%1.%2.%3."/>
      <w:lvlJc w:val="left"/>
      <w:pPr>
        <w:ind w:left="1224" w:hanging="504"/>
      </w:pPr>
      <w:rPr>
        <w:b w:val="0"/>
        <w:bCs w:val="0"/>
        <w:sz w:val="24"/>
        <w:szCs w:val="24"/>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7A2700BF"/>
    <w:multiLevelType w:val="hybridMultilevel"/>
    <w:tmpl w:val="FF088F08"/>
    <w:lvl w:ilvl="0" w:tplc="32928132">
      <w:start w:val="1"/>
      <w:numFmt w:val="decimal"/>
      <w:lvlText w:val="%1.)"/>
      <w:lvlJc w:val="left"/>
      <w:pPr>
        <w:ind w:left="786" w:hanging="360"/>
      </w:pPr>
      <w:rPr>
        <w:rFonts w:hint="default"/>
      </w:rPr>
    </w:lvl>
    <w:lvl w:ilvl="1" w:tplc="040E0019" w:tentative="1">
      <w:start w:val="1"/>
      <w:numFmt w:val="lowerLetter"/>
      <w:lvlText w:val="%2."/>
      <w:lvlJc w:val="left"/>
      <w:pPr>
        <w:ind w:left="1506" w:hanging="360"/>
      </w:pPr>
    </w:lvl>
    <w:lvl w:ilvl="2" w:tplc="040E001B" w:tentative="1">
      <w:start w:val="1"/>
      <w:numFmt w:val="lowerRoman"/>
      <w:lvlText w:val="%3."/>
      <w:lvlJc w:val="right"/>
      <w:pPr>
        <w:ind w:left="2226" w:hanging="180"/>
      </w:pPr>
    </w:lvl>
    <w:lvl w:ilvl="3" w:tplc="040E000F" w:tentative="1">
      <w:start w:val="1"/>
      <w:numFmt w:val="decimal"/>
      <w:lvlText w:val="%4."/>
      <w:lvlJc w:val="left"/>
      <w:pPr>
        <w:ind w:left="2946" w:hanging="360"/>
      </w:pPr>
    </w:lvl>
    <w:lvl w:ilvl="4" w:tplc="040E0019" w:tentative="1">
      <w:start w:val="1"/>
      <w:numFmt w:val="lowerLetter"/>
      <w:lvlText w:val="%5."/>
      <w:lvlJc w:val="left"/>
      <w:pPr>
        <w:ind w:left="3666" w:hanging="360"/>
      </w:pPr>
    </w:lvl>
    <w:lvl w:ilvl="5" w:tplc="040E001B" w:tentative="1">
      <w:start w:val="1"/>
      <w:numFmt w:val="lowerRoman"/>
      <w:lvlText w:val="%6."/>
      <w:lvlJc w:val="right"/>
      <w:pPr>
        <w:ind w:left="4386" w:hanging="180"/>
      </w:pPr>
    </w:lvl>
    <w:lvl w:ilvl="6" w:tplc="040E000F" w:tentative="1">
      <w:start w:val="1"/>
      <w:numFmt w:val="decimal"/>
      <w:lvlText w:val="%7."/>
      <w:lvlJc w:val="left"/>
      <w:pPr>
        <w:ind w:left="5106" w:hanging="360"/>
      </w:pPr>
    </w:lvl>
    <w:lvl w:ilvl="7" w:tplc="040E0019" w:tentative="1">
      <w:start w:val="1"/>
      <w:numFmt w:val="lowerLetter"/>
      <w:lvlText w:val="%8."/>
      <w:lvlJc w:val="left"/>
      <w:pPr>
        <w:ind w:left="5826" w:hanging="360"/>
      </w:pPr>
    </w:lvl>
    <w:lvl w:ilvl="8" w:tplc="040E001B" w:tentative="1">
      <w:start w:val="1"/>
      <w:numFmt w:val="lowerRoman"/>
      <w:lvlText w:val="%9."/>
      <w:lvlJc w:val="right"/>
      <w:pPr>
        <w:ind w:left="6546" w:hanging="180"/>
      </w:pPr>
    </w:lvl>
  </w:abstractNum>
  <w:abstractNum w:abstractNumId="38" w15:restartNumberingAfterBreak="0">
    <w:nsid w:val="7D9170EC"/>
    <w:multiLevelType w:val="hybridMultilevel"/>
    <w:tmpl w:val="AD82C440"/>
    <w:lvl w:ilvl="0" w:tplc="040E000B">
      <w:start w:val="1"/>
      <w:numFmt w:val="bullet"/>
      <w:lvlText w:val=""/>
      <w:lvlJc w:val="left"/>
      <w:pPr>
        <w:tabs>
          <w:tab w:val="num" w:pos="2138"/>
        </w:tabs>
        <w:ind w:left="2138" w:hanging="360"/>
      </w:pPr>
      <w:rPr>
        <w:rFonts w:ascii="Wingdings" w:hAnsi="Wingdings" w:hint="default"/>
      </w:rPr>
    </w:lvl>
    <w:lvl w:ilvl="1" w:tplc="040E0003" w:tentative="1">
      <w:start w:val="1"/>
      <w:numFmt w:val="bullet"/>
      <w:lvlText w:val="o"/>
      <w:lvlJc w:val="left"/>
      <w:pPr>
        <w:tabs>
          <w:tab w:val="num" w:pos="2858"/>
        </w:tabs>
        <w:ind w:left="2858" w:hanging="360"/>
      </w:pPr>
      <w:rPr>
        <w:rFonts w:ascii="Courier New" w:hAnsi="Courier New" w:cs="Courier New" w:hint="default"/>
      </w:rPr>
    </w:lvl>
    <w:lvl w:ilvl="2" w:tplc="040E0005" w:tentative="1">
      <w:start w:val="1"/>
      <w:numFmt w:val="bullet"/>
      <w:lvlText w:val=""/>
      <w:lvlJc w:val="left"/>
      <w:pPr>
        <w:tabs>
          <w:tab w:val="num" w:pos="3578"/>
        </w:tabs>
        <w:ind w:left="3578" w:hanging="360"/>
      </w:pPr>
      <w:rPr>
        <w:rFonts w:ascii="Wingdings" w:hAnsi="Wingdings" w:hint="default"/>
      </w:rPr>
    </w:lvl>
    <w:lvl w:ilvl="3" w:tplc="040E0001" w:tentative="1">
      <w:start w:val="1"/>
      <w:numFmt w:val="bullet"/>
      <w:lvlText w:val=""/>
      <w:lvlJc w:val="left"/>
      <w:pPr>
        <w:tabs>
          <w:tab w:val="num" w:pos="4298"/>
        </w:tabs>
        <w:ind w:left="4298" w:hanging="360"/>
      </w:pPr>
      <w:rPr>
        <w:rFonts w:ascii="Symbol" w:hAnsi="Symbol" w:hint="default"/>
      </w:rPr>
    </w:lvl>
    <w:lvl w:ilvl="4" w:tplc="040E0003" w:tentative="1">
      <w:start w:val="1"/>
      <w:numFmt w:val="bullet"/>
      <w:lvlText w:val="o"/>
      <w:lvlJc w:val="left"/>
      <w:pPr>
        <w:tabs>
          <w:tab w:val="num" w:pos="5018"/>
        </w:tabs>
        <w:ind w:left="5018" w:hanging="360"/>
      </w:pPr>
      <w:rPr>
        <w:rFonts w:ascii="Courier New" w:hAnsi="Courier New" w:cs="Courier New" w:hint="default"/>
      </w:rPr>
    </w:lvl>
    <w:lvl w:ilvl="5" w:tplc="040E0005" w:tentative="1">
      <w:start w:val="1"/>
      <w:numFmt w:val="bullet"/>
      <w:lvlText w:val=""/>
      <w:lvlJc w:val="left"/>
      <w:pPr>
        <w:tabs>
          <w:tab w:val="num" w:pos="5738"/>
        </w:tabs>
        <w:ind w:left="5738" w:hanging="360"/>
      </w:pPr>
      <w:rPr>
        <w:rFonts w:ascii="Wingdings" w:hAnsi="Wingdings" w:hint="default"/>
      </w:rPr>
    </w:lvl>
    <w:lvl w:ilvl="6" w:tplc="040E0001" w:tentative="1">
      <w:start w:val="1"/>
      <w:numFmt w:val="bullet"/>
      <w:lvlText w:val=""/>
      <w:lvlJc w:val="left"/>
      <w:pPr>
        <w:tabs>
          <w:tab w:val="num" w:pos="6458"/>
        </w:tabs>
        <w:ind w:left="6458" w:hanging="360"/>
      </w:pPr>
      <w:rPr>
        <w:rFonts w:ascii="Symbol" w:hAnsi="Symbol" w:hint="default"/>
      </w:rPr>
    </w:lvl>
    <w:lvl w:ilvl="7" w:tplc="040E0003" w:tentative="1">
      <w:start w:val="1"/>
      <w:numFmt w:val="bullet"/>
      <w:lvlText w:val="o"/>
      <w:lvlJc w:val="left"/>
      <w:pPr>
        <w:tabs>
          <w:tab w:val="num" w:pos="7178"/>
        </w:tabs>
        <w:ind w:left="7178" w:hanging="360"/>
      </w:pPr>
      <w:rPr>
        <w:rFonts w:ascii="Courier New" w:hAnsi="Courier New" w:cs="Courier New" w:hint="default"/>
      </w:rPr>
    </w:lvl>
    <w:lvl w:ilvl="8" w:tplc="040E0005" w:tentative="1">
      <w:start w:val="1"/>
      <w:numFmt w:val="bullet"/>
      <w:lvlText w:val=""/>
      <w:lvlJc w:val="left"/>
      <w:pPr>
        <w:tabs>
          <w:tab w:val="num" w:pos="7898"/>
        </w:tabs>
        <w:ind w:left="7898"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30"/>
  </w:num>
  <w:num w:numId="15">
    <w:abstractNumId w:val="22"/>
  </w:num>
  <w:num w:numId="16">
    <w:abstractNumId w:val="20"/>
  </w:num>
  <w:num w:numId="17">
    <w:abstractNumId w:val="23"/>
  </w:num>
  <w:num w:numId="18">
    <w:abstractNumId w:val="25"/>
  </w:num>
  <w:num w:numId="19">
    <w:abstractNumId w:val="18"/>
  </w:num>
  <w:num w:numId="20">
    <w:abstractNumId w:val="16"/>
  </w:num>
  <w:num w:numId="21">
    <w:abstractNumId w:val="34"/>
  </w:num>
  <w:num w:numId="22">
    <w:abstractNumId w:val="38"/>
  </w:num>
  <w:num w:numId="23">
    <w:abstractNumId w:val="15"/>
  </w:num>
  <w:num w:numId="24">
    <w:abstractNumId w:val="35"/>
  </w:num>
  <w:num w:numId="25">
    <w:abstractNumId w:val="33"/>
  </w:num>
  <w:num w:numId="26">
    <w:abstractNumId w:val="29"/>
  </w:num>
  <w:num w:numId="27">
    <w:abstractNumId w:val="26"/>
  </w:num>
  <w:num w:numId="28">
    <w:abstractNumId w:val="37"/>
  </w:num>
  <w:num w:numId="29">
    <w:abstractNumId w:val="24"/>
  </w:num>
  <w:num w:numId="30">
    <w:abstractNumId w:val="36"/>
  </w:num>
  <w:num w:numId="31">
    <w:abstractNumId w:val="19"/>
  </w:num>
  <w:num w:numId="32">
    <w:abstractNumId w:val="31"/>
  </w:num>
  <w:num w:numId="33">
    <w:abstractNumId w:val="17"/>
  </w:num>
  <w:num w:numId="34">
    <w:abstractNumId w:val="21"/>
  </w:num>
  <w:num w:numId="35">
    <w:abstractNumId w:val="32"/>
  </w:num>
  <w:num w:numId="36">
    <w:abstractNumId w:val="27"/>
  </w:num>
  <w:num w:numId="37">
    <w:abstractNumId w:val="13"/>
  </w:num>
  <w:num w:numId="38">
    <w:abstractNumId w:val="28"/>
  </w:num>
  <w:num w:numId="3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08"/>
  <w:hyphenationZone w:val="425"/>
  <w:defaultTableStyle w:val="Norml"/>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E6E0C"/>
    <w:rsid w:val="00002A5F"/>
    <w:rsid w:val="0001343E"/>
    <w:rsid w:val="00013A68"/>
    <w:rsid w:val="00023A16"/>
    <w:rsid w:val="00030358"/>
    <w:rsid w:val="00031485"/>
    <w:rsid w:val="00055362"/>
    <w:rsid w:val="00066A2C"/>
    <w:rsid w:val="00081CF6"/>
    <w:rsid w:val="000850AD"/>
    <w:rsid w:val="000966D1"/>
    <w:rsid w:val="000A2F56"/>
    <w:rsid w:val="000A3420"/>
    <w:rsid w:val="000A3DF6"/>
    <w:rsid w:val="000C2A11"/>
    <w:rsid w:val="000C3A44"/>
    <w:rsid w:val="000C7981"/>
    <w:rsid w:val="000C7F8A"/>
    <w:rsid w:val="000D74F3"/>
    <w:rsid w:val="000E6FC2"/>
    <w:rsid w:val="001009C0"/>
    <w:rsid w:val="00124972"/>
    <w:rsid w:val="001279F5"/>
    <w:rsid w:val="001471AC"/>
    <w:rsid w:val="0015486A"/>
    <w:rsid w:val="00176BF1"/>
    <w:rsid w:val="00190EE4"/>
    <w:rsid w:val="00191F9F"/>
    <w:rsid w:val="001C57FB"/>
    <w:rsid w:val="001D3526"/>
    <w:rsid w:val="001E6AF4"/>
    <w:rsid w:val="001E7301"/>
    <w:rsid w:val="001F6F01"/>
    <w:rsid w:val="00234724"/>
    <w:rsid w:val="00234B4A"/>
    <w:rsid w:val="0023568F"/>
    <w:rsid w:val="00242175"/>
    <w:rsid w:val="00270272"/>
    <w:rsid w:val="002A31D4"/>
    <w:rsid w:val="002A43F0"/>
    <w:rsid w:val="002B1ACA"/>
    <w:rsid w:val="002D567B"/>
    <w:rsid w:val="002F23CB"/>
    <w:rsid w:val="00312A63"/>
    <w:rsid w:val="00322ED9"/>
    <w:rsid w:val="00323DEF"/>
    <w:rsid w:val="00336456"/>
    <w:rsid w:val="00346422"/>
    <w:rsid w:val="00346B9C"/>
    <w:rsid w:val="0036178D"/>
    <w:rsid w:val="00367CF0"/>
    <w:rsid w:val="00373579"/>
    <w:rsid w:val="0037369B"/>
    <w:rsid w:val="0037734A"/>
    <w:rsid w:val="003A4DBA"/>
    <w:rsid w:val="003B6387"/>
    <w:rsid w:val="003B6B1E"/>
    <w:rsid w:val="004003C8"/>
    <w:rsid w:val="00402418"/>
    <w:rsid w:val="004038FB"/>
    <w:rsid w:val="004204DE"/>
    <w:rsid w:val="00422AF3"/>
    <w:rsid w:val="00437DAD"/>
    <w:rsid w:val="004442C4"/>
    <w:rsid w:val="00456CE3"/>
    <w:rsid w:val="00467A85"/>
    <w:rsid w:val="00467BDC"/>
    <w:rsid w:val="004A79CB"/>
    <w:rsid w:val="004C05AE"/>
    <w:rsid w:val="004D2FD3"/>
    <w:rsid w:val="004F690D"/>
    <w:rsid w:val="005035E8"/>
    <w:rsid w:val="00517057"/>
    <w:rsid w:val="005202C9"/>
    <w:rsid w:val="005252F5"/>
    <w:rsid w:val="00552ED1"/>
    <w:rsid w:val="0057336E"/>
    <w:rsid w:val="005958F6"/>
    <w:rsid w:val="00597F1F"/>
    <w:rsid w:val="005A0F8C"/>
    <w:rsid w:val="005B57EE"/>
    <w:rsid w:val="005C0DF5"/>
    <w:rsid w:val="005C219B"/>
    <w:rsid w:val="005C73F2"/>
    <w:rsid w:val="005D3E49"/>
    <w:rsid w:val="005D69FF"/>
    <w:rsid w:val="005E19D5"/>
    <w:rsid w:val="005E2657"/>
    <w:rsid w:val="005F63F3"/>
    <w:rsid w:val="006026B5"/>
    <w:rsid w:val="00610236"/>
    <w:rsid w:val="00611EA0"/>
    <w:rsid w:val="006141EB"/>
    <w:rsid w:val="00624B32"/>
    <w:rsid w:val="006512D9"/>
    <w:rsid w:val="00654F38"/>
    <w:rsid w:val="00656D2B"/>
    <w:rsid w:val="006776E2"/>
    <w:rsid w:val="00681370"/>
    <w:rsid w:val="006871AA"/>
    <w:rsid w:val="006950C3"/>
    <w:rsid w:val="006A655E"/>
    <w:rsid w:val="006B014D"/>
    <w:rsid w:val="006B2CB5"/>
    <w:rsid w:val="006C669B"/>
    <w:rsid w:val="006D1A4E"/>
    <w:rsid w:val="006D43C2"/>
    <w:rsid w:val="006E6412"/>
    <w:rsid w:val="00701132"/>
    <w:rsid w:val="00715585"/>
    <w:rsid w:val="007346CA"/>
    <w:rsid w:val="00741426"/>
    <w:rsid w:val="00742556"/>
    <w:rsid w:val="00746455"/>
    <w:rsid w:val="00754316"/>
    <w:rsid w:val="00755C77"/>
    <w:rsid w:val="00763556"/>
    <w:rsid w:val="00781745"/>
    <w:rsid w:val="007D1B08"/>
    <w:rsid w:val="007E3DFE"/>
    <w:rsid w:val="007E7F07"/>
    <w:rsid w:val="007F2985"/>
    <w:rsid w:val="00804877"/>
    <w:rsid w:val="00812430"/>
    <w:rsid w:val="0082525F"/>
    <w:rsid w:val="00835CCF"/>
    <w:rsid w:val="00851DAA"/>
    <w:rsid w:val="00852473"/>
    <w:rsid w:val="00854D8F"/>
    <w:rsid w:val="00854F27"/>
    <w:rsid w:val="0086415D"/>
    <w:rsid w:val="008742DA"/>
    <w:rsid w:val="008827CF"/>
    <w:rsid w:val="00885F18"/>
    <w:rsid w:val="00890C4C"/>
    <w:rsid w:val="00891338"/>
    <w:rsid w:val="008B0B54"/>
    <w:rsid w:val="008C34DC"/>
    <w:rsid w:val="008D48B4"/>
    <w:rsid w:val="008E491A"/>
    <w:rsid w:val="008E6E0C"/>
    <w:rsid w:val="008F47B5"/>
    <w:rsid w:val="008F5551"/>
    <w:rsid w:val="00900315"/>
    <w:rsid w:val="00920394"/>
    <w:rsid w:val="0094265B"/>
    <w:rsid w:val="00942786"/>
    <w:rsid w:val="00952CE6"/>
    <w:rsid w:val="00956357"/>
    <w:rsid w:val="0096276B"/>
    <w:rsid w:val="00963BFD"/>
    <w:rsid w:val="009742DF"/>
    <w:rsid w:val="00975ED7"/>
    <w:rsid w:val="0097773D"/>
    <w:rsid w:val="0098299B"/>
    <w:rsid w:val="00992291"/>
    <w:rsid w:val="0099724D"/>
    <w:rsid w:val="009B48F6"/>
    <w:rsid w:val="009D309B"/>
    <w:rsid w:val="009F4934"/>
    <w:rsid w:val="009F5DB2"/>
    <w:rsid w:val="009F62D9"/>
    <w:rsid w:val="00A133BB"/>
    <w:rsid w:val="00A15408"/>
    <w:rsid w:val="00A50D15"/>
    <w:rsid w:val="00A72345"/>
    <w:rsid w:val="00A76585"/>
    <w:rsid w:val="00A85037"/>
    <w:rsid w:val="00A86A96"/>
    <w:rsid w:val="00A876D3"/>
    <w:rsid w:val="00A87EA5"/>
    <w:rsid w:val="00AA21EA"/>
    <w:rsid w:val="00AA3A72"/>
    <w:rsid w:val="00AC0CD0"/>
    <w:rsid w:val="00AC43A2"/>
    <w:rsid w:val="00AF63DD"/>
    <w:rsid w:val="00B01505"/>
    <w:rsid w:val="00B10D26"/>
    <w:rsid w:val="00B251C0"/>
    <w:rsid w:val="00B30AF9"/>
    <w:rsid w:val="00B52942"/>
    <w:rsid w:val="00B60D33"/>
    <w:rsid w:val="00B66E8A"/>
    <w:rsid w:val="00B7565A"/>
    <w:rsid w:val="00B86914"/>
    <w:rsid w:val="00B93DF6"/>
    <w:rsid w:val="00B97801"/>
    <w:rsid w:val="00BD6AB1"/>
    <w:rsid w:val="00BF392A"/>
    <w:rsid w:val="00BF6A10"/>
    <w:rsid w:val="00C05572"/>
    <w:rsid w:val="00C07D9D"/>
    <w:rsid w:val="00C15970"/>
    <w:rsid w:val="00C17936"/>
    <w:rsid w:val="00C2461B"/>
    <w:rsid w:val="00C4657F"/>
    <w:rsid w:val="00C71BCB"/>
    <w:rsid w:val="00C8153E"/>
    <w:rsid w:val="00C91507"/>
    <w:rsid w:val="00C96627"/>
    <w:rsid w:val="00CB1901"/>
    <w:rsid w:val="00CD70B0"/>
    <w:rsid w:val="00D070B4"/>
    <w:rsid w:val="00D16772"/>
    <w:rsid w:val="00D4178A"/>
    <w:rsid w:val="00D52FEF"/>
    <w:rsid w:val="00D6086D"/>
    <w:rsid w:val="00D641EF"/>
    <w:rsid w:val="00D81AEE"/>
    <w:rsid w:val="00D97863"/>
    <w:rsid w:val="00DC300B"/>
    <w:rsid w:val="00DC72AA"/>
    <w:rsid w:val="00DD0D2E"/>
    <w:rsid w:val="00DD4C44"/>
    <w:rsid w:val="00DD6623"/>
    <w:rsid w:val="00DE2397"/>
    <w:rsid w:val="00E04356"/>
    <w:rsid w:val="00E2201A"/>
    <w:rsid w:val="00E34902"/>
    <w:rsid w:val="00E374BE"/>
    <w:rsid w:val="00E42323"/>
    <w:rsid w:val="00E50346"/>
    <w:rsid w:val="00E51794"/>
    <w:rsid w:val="00E61BB4"/>
    <w:rsid w:val="00E940D3"/>
    <w:rsid w:val="00EB4FF1"/>
    <w:rsid w:val="00ED3C54"/>
    <w:rsid w:val="00F01021"/>
    <w:rsid w:val="00F022BB"/>
    <w:rsid w:val="00F064D4"/>
    <w:rsid w:val="00F16BBA"/>
    <w:rsid w:val="00F22437"/>
    <w:rsid w:val="00F23F9A"/>
    <w:rsid w:val="00F5521E"/>
    <w:rsid w:val="00F55A11"/>
    <w:rsid w:val="00F73CEF"/>
    <w:rsid w:val="00F91182"/>
    <w:rsid w:val="00F97304"/>
    <w:rsid w:val="00FB2157"/>
    <w:rsid w:val="00FC297C"/>
    <w:rsid w:val="00FC6293"/>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oNotEmbedSmartTags/>
  <w:decimalSymbol w:val=","/>
  <w:listSeparator w:val=";"/>
  <w14:docId w14:val="5E53371D"/>
  <w15:chartTrackingRefBased/>
  <w15:docId w15:val="{37A65215-45AB-4DDF-B340-D0208239D3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hu-HU" w:eastAsia="hu-H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0"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qFormat/>
    <w:pPr>
      <w:suppressAutoHyphens/>
    </w:pPr>
    <w:rPr>
      <w:sz w:val="24"/>
      <w:szCs w:val="24"/>
      <w:lang w:eastAsia="ar-SA"/>
    </w:rPr>
  </w:style>
  <w:style w:type="paragraph" w:styleId="Cmsor1">
    <w:name w:val="heading 1"/>
    <w:basedOn w:val="Norml"/>
    <w:next w:val="Norml"/>
    <w:qFormat/>
    <w:pPr>
      <w:keepNext/>
      <w:numPr>
        <w:numId w:val="1"/>
      </w:numPr>
      <w:spacing w:before="240" w:after="60"/>
      <w:outlineLvl w:val="0"/>
    </w:pPr>
    <w:rPr>
      <w:rFonts w:ascii="Arial" w:hAnsi="Arial" w:cs="Arial"/>
      <w:b/>
      <w:bCs/>
      <w:kern w:val="1"/>
      <w:sz w:val="32"/>
      <w:szCs w:val="32"/>
    </w:rPr>
  </w:style>
  <w:style w:type="paragraph" w:styleId="Cmsor2">
    <w:name w:val="heading 2"/>
    <w:basedOn w:val="Norml"/>
    <w:next w:val="Norml"/>
    <w:qFormat/>
    <w:pPr>
      <w:keepNext/>
      <w:numPr>
        <w:ilvl w:val="1"/>
        <w:numId w:val="1"/>
      </w:numPr>
      <w:spacing w:before="240" w:after="60"/>
      <w:outlineLvl w:val="1"/>
    </w:pPr>
    <w:rPr>
      <w:rFonts w:ascii="Arial" w:hAnsi="Arial" w:cs="Arial"/>
      <w:b/>
      <w:bCs/>
      <w:i/>
      <w:iCs/>
      <w:sz w:val="28"/>
      <w:szCs w:val="28"/>
    </w:rPr>
  </w:style>
  <w:style w:type="paragraph" w:styleId="Cmsor3">
    <w:name w:val="heading 3"/>
    <w:basedOn w:val="Norml"/>
    <w:next w:val="Norml"/>
    <w:qFormat/>
    <w:pPr>
      <w:keepNext/>
      <w:numPr>
        <w:ilvl w:val="2"/>
        <w:numId w:val="1"/>
      </w:numPr>
      <w:ind w:left="1134" w:firstLine="282"/>
      <w:outlineLvl w:val="2"/>
    </w:pPr>
    <w:rPr>
      <w:rFonts w:ascii="Arial" w:hAnsi="Arial" w:cs="Arial"/>
      <w:b/>
      <w:sz w:val="20"/>
      <w:szCs w:val="20"/>
      <w:lang w:val="en-GB"/>
    </w:rPr>
  </w:style>
  <w:style w:type="paragraph" w:styleId="Cmsor4">
    <w:name w:val="heading 4"/>
    <w:basedOn w:val="Norml"/>
    <w:next w:val="Norml"/>
    <w:qFormat/>
    <w:pPr>
      <w:keepNext/>
      <w:widowControl w:val="0"/>
      <w:spacing w:before="240" w:after="60"/>
      <w:outlineLvl w:val="3"/>
    </w:pPr>
    <w:rPr>
      <w:rFonts w:ascii="Calibri" w:hAnsi="Calibri" w:cs="Calibri"/>
      <w:b/>
      <w:bCs/>
      <w:kern w:val="1"/>
      <w:sz w:val="28"/>
      <w:szCs w:val="28"/>
    </w:rPr>
  </w:style>
  <w:style w:type="paragraph" w:styleId="Cmsor7">
    <w:name w:val="heading 7"/>
    <w:basedOn w:val="Norml"/>
    <w:next w:val="Norml"/>
    <w:qFormat/>
    <w:pPr>
      <w:spacing w:before="240" w:after="60"/>
      <w:outlineLvl w:val="6"/>
    </w:pPr>
  </w:style>
  <w:style w:type="paragraph" w:styleId="Cmsor8">
    <w:name w:val="heading 8"/>
    <w:basedOn w:val="Norml"/>
    <w:next w:val="Norml"/>
    <w:qFormat/>
    <w:pPr>
      <w:numPr>
        <w:ilvl w:val="7"/>
        <w:numId w:val="1"/>
      </w:numPr>
      <w:spacing w:before="240" w:after="60"/>
      <w:outlineLvl w:val="7"/>
    </w:pPr>
    <w:rPr>
      <w:i/>
      <w:iCs/>
    </w:rPr>
  </w:style>
  <w:style w:type="paragraph" w:styleId="Cmsor9">
    <w:name w:val="heading 9"/>
    <w:basedOn w:val="Norml"/>
    <w:next w:val="Norml"/>
    <w:qFormat/>
    <w:pPr>
      <w:keepNext/>
      <w:numPr>
        <w:numId w:val="7"/>
      </w:numPr>
      <w:tabs>
        <w:tab w:val="left" w:pos="360"/>
      </w:tabs>
      <w:suppressAutoHyphens w:val="0"/>
      <w:spacing w:line="360" w:lineRule="auto"/>
      <w:ind w:left="360" w:hanging="360"/>
      <w:jc w:val="both"/>
      <w:outlineLvl w:val="8"/>
    </w:pPr>
    <w:rPr>
      <w:rFonts w:ascii="Arial" w:hAnsi="Arial" w:cs="Arial"/>
      <w:b/>
      <w:bCs/>
      <w:sz w:val="20"/>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WW8Num4z0">
    <w:name w:val="WW8Num4z0"/>
    <w:rPr>
      <w:b/>
    </w:rPr>
  </w:style>
  <w:style w:type="character" w:customStyle="1" w:styleId="WW8Num5z1">
    <w:name w:val="WW8Num5z1"/>
    <w:rPr>
      <w:rFonts w:ascii="Symbol" w:hAnsi="Symbol" w:cs="Symbol"/>
    </w:rPr>
  </w:style>
  <w:style w:type="character" w:customStyle="1" w:styleId="WW8Num5z3">
    <w:name w:val="WW8Num5z3"/>
    <w:rPr>
      <w:rFonts w:ascii="Symbol" w:hAnsi="Symbol" w:cs="Symbol"/>
    </w:rPr>
  </w:style>
  <w:style w:type="character" w:customStyle="1" w:styleId="WW8Num5z4">
    <w:name w:val="WW8Num5z4"/>
    <w:rPr>
      <w:rFonts w:ascii="Courier New" w:hAnsi="Courier New" w:cs="Courier New"/>
    </w:rPr>
  </w:style>
  <w:style w:type="character" w:customStyle="1" w:styleId="WW8Num7z0">
    <w:name w:val="WW8Num7z0"/>
    <w:rPr>
      <w:b/>
    </w:rPr>
  </w:style>
  <w:style w:type="character" w:customStyle="1" w:styleId="WW8Num8z0">
    <w:name w:val="WW8Num8z0"/>
    <w:rPr>
      <w:b/>
      <w:caps w:val="0"/>
      <w:smallCaps w:val="0"/>
    </w:rPr>
  </w:style>
  <w:style w:type="character" w:customStyle="1" w:styleId="WW8Num8z1">
    <w:name w:val="WW8Num8z1"/>
    <w:rPr>
      <w:b w:val="0"/>
    </w:rPr>
  </w:style>
  <w:style w:type="character" w:customStyle="1" w:styleId="WW8Num8z2">
    <w:name w:val="WW8Num8z2"/>
    <w:rPr>
      <w:i w:val="0"/>
    </w:rPr>
  </w:style>
  <w:style w:type="character" w:customStyle="1" w:styleId="WW8Num8z3">
    <w:name w:val="WW8Num8z3"/>
    <w:rPr>
      <w:rFonts w:ascii="Symbol" w:hAnsi="Symbol" w:cs="Symbol"/>
    </w:rPr>
  </w:style>
  <w:style w:type="character" w:customStyle="1" w:styleId="WW8Num9z0">
    <w:name w:val="WW8Num9z0"/>
    <w:rPr>
      <w:b w:val="0"/>
      <w:bCs w:val="0"/>
    </w:rPr>
  </w:style>
  <w:style w:type="character" w:customStyle="1" w:styleId="WW8Num9z1">
    <w:name w:val="WW8Num9z1"/>
    <w:rPr>
      <w:b w:val="0"/>
    </w:rPr>
  </w:style>
  <w:style w:type="character" w:customStyle="1" w:styleId="WW8Num10z0">
    <w:name w:val="WW8Num10z0"/>
    <w:rPr>
      <w:rFonts w:ascii="Symbol" w:hAnsi="Symbol" w:cs="Symbol"/>
      <w:color w:val="auto"/>
    </w:rPr>
  </w:style>
  <w:style w:type="character" w:customStyle="1" w:styleId="WW8Num11z0">
    <w:name w:val="WW8Num11z0"/>
    <w:rPr>
      <w:rFonts w:ascii="Wingdings" w:hAnsi="Wingdings" w:cs="Wingdings"/>
    </w:rPr>
  </w:style>
  <w:style w:type="character" w:customStyle="1" w:styleId="WW8Num12z0">
    <w:name w:val="WW8Num12z0"/>
    <w:rPr>
      <w:rFonts w:ascii="Symbol" w:hAnsi="Symbol" w:cs="Symbol"/>
    </w:rPr>
  </w:style>
  <w:style w:type="character" w:customStyle="1" w:styleId="WW8Num13z0">
    <w:name w:val="WW8Num13z0"/>
    <w:rPr>
      <w:rFonts w:ascii="Symbol" w:hAnsi="Symbol" w:cs="Symbol"/>
    </w:rPr>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8Num5z0">
    <w:name w:val="WW8Num5z0"/>
    <w:rPr>
      <w:rFonts w:ascii="Times New Roman" w:hAnsi="Times New Roman" w:cs="Times New Roman"/>
    </w:rPr>
  </w:style>
  <w:style w:type="character" w:customStyle="1" w:styleId="WW8Num6z1">
    <w:name w:val="WW8Num6z1"/>
    <w:rPr>
      <w:b w:val="0"/>
    </w:rPr>
  </w:style>
  <w:style w:type="character" w:customStyle="1" w:styleId="WW8Num6z3">
    <w:name w:val="WW8Num6z3"/>
    <w:rPr>
      <w:rFonts w:ascii="Symbol" w:hAnsi="Symbol" w:cs="Symbol"/>
    </w:rPr>
  </w:style>
  <w:style w:type="character" w:customStyle="1" w:styleId="WW8Num6z4">
    <w:name w:val="WW8Num6z4"/>
    <w:rPr>
      <w:rFonts w:ascii="Courier New" w:hAnsi="Courier New" w:cs="Courier New"/>
    </w:rPr>
  </w:style>
  <w:style w:type="character" w:customStyle="1" w:styleId="WW8Num9z2">
    <w:name w:val="WW8Num9z2"/>
    <w:rPr>
      <w:rFonts w:ascii="Wingdings" w:hAnsi="Wingdings" w:cs="Wingdings"/>
    </w:rPr>
  </w:style>
  <w:style w:type="character" w:customStyle="1" w:styleId="WW8Num9z3">
    <w:name w:val="WW8Num9z3"/>
    <w:rPr>
      <w:rFonts w:ascii="Symbol" w:hAnsi="Symbol" w:cs="Symbol"/>
    </w:rPr>
  </w:style>
  <w:style w:type="character" w:customStyle="1" w:styleId="WW8Num10z1">
    <w:name w:val="WW8Num10z1"/>
    <w:rPr>
      <w:rFonts w:ascii="Courier New" w:hAnsi="Courier New" w:cs="Times New Roman"/>
    </w:rPr>
  </w:style>
  <w:style w:type="character" w:customStyle="1" w:styleId="WW8Num12z1">
    <w:name w:val="WW8Num12z1"/>
    <w:rPr>
      <w:rFonts w:ascii="Courier New" w:hAnsi="Courier New" w:cs="Courier New"/>
    </w:rPr>
  </w:style>
  <w:style w:type="character" w:customStyle="1" w:styleId="WW8Num12z2">
    <w:name w:val="WW8Num12z2"/>
    <w:rPr>
      <w:rFonts w:ascii="Wingdings" w:hAnsi="Wingdings" w:cs="Wingdings"/>
    </w:rPr>
  </w:style>
  <w:style w:type="character" w:customStyle="1" w:styleId="WW8NumSt10z0">
    <w:name w:val="WW8NumSt10z0"/>
    <w:rPr>
      <w:rFonts w:ascii="Symbol" w:hAnsi="Symbol" w:cs="Symbol"/>
    </w:rPr>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8Num12z3">
    <w:name w:val="WW8Num12z3"/>
    <w:rPr>
      <w:rFonts w:ascii="Symbol" w:hAnsi="Symbol" w:cs="Symbol"/>
    </w:rPr>
  </w:style>
  <w:style w:type="character" w:customStyle="1" w:styleId="WW8Num13z1">
    <w:name w:val="WW8Num13z1"/>
    <w:rPr>
      <w:rFonts w:ascii="Courier New" w:hAnsi="Courier New" w:cs="Courier New"/>
    </w:rPr>
  </w:style>
  <w:style w:type="character" w:customStyle="1" w:styleId="WW8Num13z2">
    <w:name w:val="WW8Num13z2"/>
    <w:rPr>
      <w:rFonts w:ascii="Wingdings" w:hAnsi="Wingdings" w:cs="Wingdings"/>
    </w:rPr>
  </w:style>
  <w:style w:type="character" w:customStyle="1" w:styleId="Bekezdsalap-bettpusa3">
    <w:name w:val="Bekezdés alap-betűtípusa3"/>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8Num11z1">
    <w:name w:val="WW8Num11z1"/>
    <w:rPr>
      <w:rFonts w:ascii="Courier New" w:hAnsi="Courier New" w:cs="Courier New"/>
    </w:rPr>
  </w:style>
  <w:style w:type="character" w:customStyle="1" w:styleId="WW8Num15z0">
    <w:name w:val="WW8Num15z0"/>
    <w:rPr>
      <w:rFonts w:ascii="Symbol" w:hAnsi="Symbol" w:cs="Symbol"/>
    </w:rPr>
  </w:style>
  <w:style w:type="character" w:customStyle="1" w:styleId="WW8Num15z1">
    <w:name w:val="WW8Num15z1"/>
    <w:rPr>
      <w:rFonts w:ascii="Courier New" w:hAnsi="Courier New" w:cs="Courier New"/>
    </w:rPr>
  </w:style>
  <w:style w:type="character" w:customStyle="1" w:styleId="WW8Num16z0">
    <w:name w:val="WW8Num16z0"/>
    <w:rPr>
      <w:rFonts w:ascii="Symbol" w:hAnsi="Symbol" w:cs="Symbol"/>
    </w:rPr>
  </w:style>
  <w:style w:type="character" w:customStyle="1" w:styleId="WW8Num16z1">
    <w:name w:val="WW8Num16z1"/>
    <w:rPr>
      <w:rFonts w:ascii="Courier New" w:hAnsi="Courier New" w:cs="Courier New"/>
    </w:rPr>
  </w:style>
  <w:style w:type="character" w:customStyle="1" w:styleId="WW8Num17z0">
    <w:name w:val="WW8Num17z0"/>
    <w:rPr>
      <w:rFonts w:ascii="Symbol" w:hAnsi="Symbol" w:cs="Symbol"/>
    </w:rPr>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8Num14z0">
    <w:name w:val="WW8Num14z0"/>
    <w:rPr>
      <w:rFonts w:ascii="Times New Roman" w:eastAsia="Times New Roman" w:hAnsi="Times New Roman" w:cs="Times New Roman"/>
    </w:rPr>
  </w:style>
  <w:style w:type="character" w:customStyle="1" w:styleId="WW8Num14z1">
    <w:name w:val="WW8Num14z1"/>
    <w:rPr>
      <w:rFonts w:ascii="Courier New" w:hAnsi="Courier New" w:cs="Courier New"/>
    </w:rPr>
  </w:style>
  <w:style w:type="character" w:customStyle="1" w:styleId="Bekezdsalapbettpusa16">
    <w:name w:val="Bekezdés alapbetűtípusa16"/>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Bekezdsalapbettpusa15">
    <w:name w:val="Bekezdés alapbetűtípusa15"/>
  </w:style>
  <w:style w:type="character" w:customStyle="1" w:styleId="WW-Absatz-Standardschriftart11111111111">
    <w:name w:val="WW-Absatz-Standardschriftart11111111111"/>
  </w:style>
  <w:style w:type="character" w:customStyle="1" w:styleId="Bekezdsalapbettpusa14">
    <w:name w:val="Bekezdés alapbetűtípusa14"/>
  </w:style>
  <w:style w:type="character" w:customStyle="1" w:styleId="Bekezdsalapbettpusa13">
    <w:name w:val="Bekezdés alapbetűtípusa13"/>
  </w:style>
  <w:style w:type="character" w:customStyle="1" w:styleId="WW-Absatz-Standardschriftart111111111111">
    <w:name w:val="WW-Absatz-Standardschriftart111111111111"/>
  </w:style>
  <w:style w:type="character" w:customStyle="1" w:styleId="Bekezdsalapbettpusa12">
    <w:name w:val="Bekezdés alapbetűtípusa12"/>
  </w:style>
  <w:style w:type="character" w:customStyle="1" w:styleId="Bekezdsalapbettpusa11">
    <w:name w:val="Bekezdés alapbetűtípusa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Bekezdsalapbettpusa10">
    <w:name w:val="Bekezdés alapbetűtípusa10"/>
  </w:style>
  <w:style w:type="character" w:customStyle="1" w:styleId="Bekezdsalapbettpusa9">
    <w:name w:val="Bekezdés alapbetűtípusa9"/>
  </w:style>
  <w:style w:type="character" w:customStyle="1" w:styleId="Bekezdsalapbettpusa8">
    <w:name w:val="Bekezdés alapbetűtípusa8"/>
  </w:style>
  <w:style w:type="character" w:customStyle="1" w:styleId="WW8Num10z2">
    <w:name w:val="WW8Num10z2"/>
    <w:rPr>
      <w:rFonts w:ascii="Wingdings" w:hAnsi="Wingdings" w:cs="Wingdings"/>
    </w:rPr>
  </w:style>
  <w:style w:type="character" w:customStyle="1" w:styleId="WW8Num10z3">
    <w:name w:val="WW8Num10z3"/>
    <w:rPr>
      <w:rFonts w:ascii="Symbol" w:hAnsi="Symbol" w:cs="Symbol"/>
    </w:rPr>
  </w:style>
  <w:style w:type="character" w:customStyle="1" w:styleId="Bekezdsalapbettpusa7">
    <w:name w:val="Bekezdés alapbetűtípusa7"/>
  </w:style>
  <w:style w:type="character" w:customStyle="1" w:styleId="WW8Num3z1">
    <w:name w:val="WW8Num3z1"/>
    <w:rPr>
      <w:color w:val="000000"/>
    </w:rPr>
  </w:style>
  <w:style w:type="character" w:customStyle="1" w:styleId="WW8Num3z2">
    <w:name w:val="WW8Num3z2"/>
    <w:rPr>
      <w:rFonts w:ascii="Wingdings" w:hAnsi="Wingdings" w:cs="Wingdings"/>
    </w:rPr>
  </w:style>
  <w:style w:type="character" w:customStyle="1" w:styleId="WW8Num3z3">
    <w:name w:val="WW8Num3z3"/>
    <w:rPr>
      <w:rFonts w:ascii="Symbol" w:hAnsi="Symbol" w:cs="Symbol"/>
    </w:rPr>
  </w:style>
  <w:style w:type="character" w:customStyle="1" w:styleId="WW8Num6z0">
    <w:name w:val="WW8Num6z0"/>
    <w:rPr>
      <w:b/>
    </w:rPr>
  </w:style>
  <w:style w:type="character" w:customStyle="1" w:styleId="WW8Num11z2">
    <w:name w:val="WW8Num11z2"/>
    <w:rPr>
      <w:rFonts w:ascii="Wingdings" w:hAnsi="Wingdings" w:cs="Wingdings"/>
    </w:rPr>
  </w:style>
  <w:style w:type="character" w:customStyle="1" w:styleId="WW8Num11z3">
    <w:name w:val="WW8Num11z3"/>
    <w:rPr>
      <w:rFonts w:ascii="Symbol" w:hAnsi="Symbol" w:cs="Symbol"/>
    </w:rPr>
  </w:style>
  <w:style w:type="character" w:customStyle="1" w:styleId="Bekezdsalapbettpusa6">
    <w:name w:val="Bekezdés alapbetűtípusa6"/>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Absatz-Standardschriftart11111111111111111111">
    <w:name w:val="WW-Absatz-Standardschriftart11111111111111111111"/>
  </w:style>
  <w:style w:type="character" w:customStyle="1" w:styleId="WW8Num2z1">
    <w:name w:val="WW8Num2z1"/>
    <w:rPr>
      <w:color w:val="000000"/>
    </w:rPr>
  </w:style>
  <w:style w:type="character" w:customStyle="1" w:styleId="WW8Num13z3">
    <w:name w:val="WW8Num13z3"/>
    <w:rPr>
      <w:rFonts w:ascii="Symbol" w:hAnsi="Symbol" w:cs="Symbol"/>
    </w:rPr>
  </w:style>
  <w:style w:type="character" w:customStyle="1" w:styleId="Bekezdsalapbettpusa5">
    <w:name w:val="Bekezdés alapbetűtípusa5"/>
  </w:style>
  <w:style w:type="character" w:customStyle="1" w:styleId="WW8Num17z1">
    <w:name w:val="WW8Num17z1"/>
    <w:rPr>
      <w:color w:val="000000"/>
    </w:rPr>
  </w:style>
  <w:style w:type="character" w:customStyle="1" w:styleId="WW8Num17z2">
    <w:name w:val="WW8Num17z2"/>
    <w:rPr>
      <w:rFonts w:ascii="Wingdings" w:hAnsi="Wingdings" w:cs="Wingdings"/>
    </w:rPr>
  </w:style>
  <w:style w:type="character" w:customStyle="1" w:styleId="WW8Num17z3">
    <w:name w:val="WW8Num17z3"/>
    <w:rPr>
      <w:rFonts w:ascii="Symbol" w:hAnsi="Symbol" w:cs="Symbol"/>
    </w:rPr>
  </w:style>
  <w:style w:type="character" w:customStyle="1" w:styleId="WW8Num18z0">
    <w:name w:val="WW8Num18z0"/>
    <w:rPr>
      <w:rFonts w:ascii="Symbol" w:hAnsi="Symbol" w:cs="Symbol"/>
    </w:rPr>
  </w:style>
  <w:style w:type="character" w:customStyle="1" w:styleId="Bekezdsalapbettpusa4">
    <w:name w:val="Bekezdés alapbetűtípusa4"/>
  </w:style>
  <w:style w:type="character" w:customStyle="1" w:styleId="Bekezdsalapbettpusa3">
    <w:name w:val="Bekezdés alapbetűtípusa3"/>
  </w:style>
  <w:style w:type="character" w:customStyle="1" w:styleId="WW8Num16z2">
    <w:name w:val="WW8Num16z2"/>
    <w:rPr>
      <w:rFonts w:ascii="Wingdings" w:hAnsi="Wingdings" w:cs="Wingdings"/>
    </w:rPr>
  </w:style>
  <w:style w:type="character" w:customStyle="1" w:styleId="WW8Num16z3">
    <w:name w:val="WW8Num16z3"/>
    <w:rPr>
      <w:rFonts w:ascii="Symbol" w:hAnsi="Symbol" w:cs="Symbol"/>
    </w:rPr>
  </w:style>
  <w:style w:type="character" w:customStyle="1" w:styleId="WW8Num18z1">
    <w:name w:val="WW8Num18z1"/>
    <w:rPr>
      <w:rFonts w:ascii="Courier New" w:hAnsi="Courier New" w:cs="Courier New"/>
    </w:rPr>
  </w:style>
  <w:style w:type="character" w:customStyle="1" w:styleId="WW8Num20z0">
    <w:name w:val="WW8Num20z0"/>
    <w:rPr>
      <w:rFonts w:ascii="Wingdings" w:hAnsi="Wingdings" w:cs="Wingdings"/>
    </w:rPr>
  </w:style>
  <w:style w:type="character" w:customStyle="1" w:styleId="Bekezdsalapbettpusa2">
    <w:name w:val="Bekezdés alapbetűtípusa2"/>
  </w:style>
  <w:style w:type="character" w:customStyle="1" w:styleId="WW-Absatz-Standardschriftart111111111111111111111">
    <w:name w:val="WW-Absatz-Standardschriftart111111111111111111111"/>
  </w:style>
  <w:style w:type="character" w:customStyle="1" w:styleId="WW8Num2z0">
    <w:name w:val="WW8Num2z0"/>
    <w:rPr>
      <w:rFonts w:ascii="Symbol" w:hAnsi="Symbol" w:cs="Symbol"/>
    </w:rPr>
  </w:style>
  <w:style w:type="character" w:customStyle="1" w:styleId="WW8Num7z3">
    <w:name w:val="WW8Num7z3"/>
    <w:rPr>
      <w:rFonts w:ascii="Symbol" w:hAnsi="Symbol" w:cs="Symbol"/>
    </w:rPr>
  </w:style>
  <w:style w:type="character" w:customStyle="1" w:styleId="WW8Num7z4">
    <w:name w:val="WW8Num7z4"/>
    <w:rPr>
      <w:rFonts w:ascii="Courier New" w:hAnsi="Courier New" w:cs="Courier New"/>
    </w:rPr>
  </w:style>
  <w:style w:type="character" w:customStyle="1" w:styleId="WW8Num15z2">
    <w:name w:val="WW8Num15z2"/>
    <w:rPr>
      <w:rFonts w:ascii="Wingdings" w:hAnsi="Wingdings" w:cs="Wingdings"/>
    </w:rPr>
  </w:style>
  <w:style w:type="character" w:customStyle="1" w:styleId="WW8Num19z3">
    <w:name w:val="WW8Num19z3"/>
    <w:rPr>
      <w:rFonts w:ascii="Times New Roman" w:eastAsia="Times New Roman" w:hAnsi="Times New Roman" w:cs="Times New Roman"/>
    </w:rPr>
  </w:style>
  <w:style w:type="character" w:customStyle="1" w:styleId="WW8Num22z0">
    <w:name w:val="WW8Num22z0"/>
    <w:rPr>
      <w:rFonts w:ascii="Wingdings" w:hAnsi="Wingdings" w:cs="Wingdings"/>
    </w:rPr>
  </w:style>
  <w:style w:type="character" w:customStyle="1" w:styleId="Bekezdsalapbettpusa1">
    <w:name w:val="Bekezdés alapbetűtípusa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8Num14z2">
    <w:name w:val="WW8Num14z2"/>
    <w:rPr>
      <w:rFonts w:ascii="Wingdings" w:hAnsi="Wingdings" w:cs="Wingdings"/>
    </w:rPr>
  </w:style>
  <w:style w:type="character" w:customStyle="1" w:styleId="Bekezdsalap-bettpusa2">
    <w:name w:val="Bekezdés alap-betűtípusa2"/>
  </w:style>
  <w:style w:type="character" w:customStyle="1" w:styleId="WW8Num11z4">
    <w:name w:val="WW8Num11z4"/>
    <w:rPr>
      <w:rFonts w:ascii="Courier New" w:hAnsi="Courier New" w:cs="Courier New"/>
    </w:rPr>
  </w:style>
  <w:style w:type="character" w:customStyle="1" w:styleId="WW8Num15z3">
    <w:name w:val="WW8Num15z3"/>
    <w:rPr>
      <w:rFonts w:ascii="Symbol" w:hAnsi="Symbol" w:cs="Symbol"/>
    </w:rPr>
  </w:style>
  <w:style w:type="character" w:customStyle="1" w:styleId="WW-Bekezdsalap-bettpusa">
    <w:name w:val="WW-Bekezdés alap-betűtípusa"/>
  </w:style>
  <w:style w:type="character" w:customStyle="1" w:styleId="WW8Num1z0">
    <w:name w:val="WW8Num1z0"/>
    <w:rPr>
      <w:rFonts w:ascii="Symbol" w:hAnsi="Symbol" w:cs="Times New Roman"/>
    </w:rPr>
  </w:style>
  <w:style w:type="character" w:customStyle="1" w:styleId="WW8Num3z0">
    <w:name w:val="WW8Num3z0"/>
    <w:rPr>
      <w:i/>
    </w:rPr>
  </w:style>
  <w:style w:type="character" w:customStyle="1" w:styleId="WW8Num4z1">
    <w:name w:val="WW8Num4z1"/>
    <w:rPr>
      <w:b w:val="0"/>
      <w:color w:val="auto"/>
    </w:rPr>
  </w:style>
  <w:style w:type="character" w:customStyle="1" w:styleId="WW8Num14z3">
    <w:name w:val="WW8Num14z3"/>
    <w:rPr>
      <w:rFonts w:ascii="Symbol" w:hAnsi="Symbol" w:cs="Symbol"/>
    </w:rPr>
  </w:style>
  <w:style w:type="character" w:customStyle="1" w:styleId="WW8Num18z2">
    <w:name w:val="WW8Num18z2"/>
    <w:rPr>
      <w:rFonts w:ascii="Wingdings" w:hAnsi="Wingdings" w:cs="Wingdings"/>
    </w:rPr>
  </w:style>
  <w:style w:type="character" w:customStyle="1" w:styleId="WW8Num20z1">
    <w:name w:val="WW8Num20z1"/>
    <w:rPr>
      <w:rFonts w:ascii="Courier New" w:hAnsi="Courier New" w:cs="Courier New"/>
    </w:rPr>
  </w:style>
  <w:style w:type="character" w:customStyle="1" w:styleId="WW8Num20z3">
    <w:name w:val="WW8Num20z3"/>
    <w:rPr>
      <w:rFonts w:ascii="Symbol" w:hAnsi="Symbol" w:cs="Symbol"/>
    </w:rPr>
  </w:style>
  <w:style w:type="character" w:customStyle="1" w:styleId="WW8Num21z0">
    <w:name w:val="WW8Num21z0"/>
    <w:rPr>
      <w:rFonts w:ascii="Symbol" w:hAnsi="Symbol" w:cs="Symbol"/>
    </w:rPr>
  </w:style>
  <w:style w:type="character" w:customStyle="1" w:styleId="WW8Num21z1">
    <w:name w:val="WW8Num21z1"/>
    <w:rPr>
      <w:rFonts w:ascii="Courier New" w:hAnsi="Courier New" w:cs="Courier New"/>
    </w:rPr>
  </w:style>
  <w:style w:type="character" w:customStyle="1" w:styleId="WW8Num21z2">
    <w:name w:val="WW8Num21z2"/>
    <w:rPr>
      <w:rFonts w:ascii="Wingdings" w:hAnsi="Wingdings" w:cs="Wingdings"/>
    </w:rPr>
  </w:style>
  <w:style w:type="character" w:customStyle="1" w:styleId="WW8Num22z3">
    <w:name w:val="WW8Num22z3"/>
    <w:rPr>
      <w:rFonts w:ascii="Symbol" w:hAnsi="Symbol" w:cs="Symbol"/>
    </w:rPr>
  </w:style>
  <w:style w:type="character" w:customStyle="1" w:styleId="WW8Num22z4">
    <w:name w:val="WW8Num22z4"/>
    <w:rPr>
      <w:rFonts w:ascii="Courier New" w:hAnsi="Courier New" w:cs="Courier New"/>
    </w:rPr>
  </w:style>
  <w:style w:type="character" w:customStyle="1" w:styleId="WW8Num24z0">
    <w:name w:val="WW8Num24z0"/>
    <w:rPr>
      <w:rFonts w:ascii="Symbol" w:hAnsi="Symbol" w:cs="Symbol"/>
    </w:rPr>
  </w:style>
  <w:style w:type="character" w:customStyle="1" w:styleId="WW8Num24z1">
    <w:name w:val="WW8Num24z1"/>
    <w:rPr>
      <w:rFonts w:ascii="Courier New" w:hAnsi="Courier New" w:cs="Courier New"/>
    </w:rPr>
  </w:style>
  <w:style w:type="character" w:customStyle="1" w:styleId="WW8Num24z2">
    <w:name w:val="WW8Num24z2"/>
    <w:rPr>
      <w:rFonts w:ascii="Wingdings" w:hAnsi="Wingdings" w:cs="Wingdings"/>
    </w:rPr>
  </w:style>
  <w:style w:type="character" w:customStyle="1" w:styleId="Bekezdsalap-bettpusa1">
    <w:name w:val="Bekezdés alap-betűtípusa1"/>
  </w:style>
  <w:style w:type="character" w:styleId="Hiperhivatkozs">
    <w:name w:val="Hyperlink"/>
    <w:uiPriority w:val="99"/>
    <w:rPr>
      <w:color w:val="0000FF"/>
      <w:u w:val="single"/>
    </w:rPr>
  </w:style>
  <w:style w:type="character" w:customStyle="1" w:styleId="bot">
    <w:name w:val="bot"/>
    <w:basedOn w:val="Bekezdsalap-bettpusa1"/>
  </w:style>
  <w:style w:type="character" w:customStyle="1" w:styleId="Lbjegyzet-karakterek">
    <w:name w:val="Lábjegyzet-karakterek"/>
    <w:rPr>
      <w:vertAlign w:val="superscript"/>
    </w:rPr>
  </w:style>
  <w:style w:type="character" w:styleId="Oldalszm">
    <w:name w:val="page number"/>
    <w:basedOn w:val="Bekezdsalap-bettpusa1"/>
  </w:style>
  <w:style w:type="character" w:customStyle="1" w:styleId="Lbjegyzet-hivatkozs1">
    <w:name w:val="Lábjegyzet-hivatkozás1"/>
    <w:rPr>
      <w:vertAlign w:val="superscript"/>
    </w:rPr>
  </w:style>
  <w:style w:type="character" w:customStyle="1" w:styleId="Vgjegyzet-karakterek">
    <w:name w:val="Végjegyzet-karakterek"/>
    <w:rPr>
      <w:vertAlign w:val="superscript"/>
    </w:rPr>
  </w:style>
  <w:style w:type="character" w:customStyle="1" w:styleId="WW-Vgjegyzet-karakterek">
    <w:name w:val="WW-Végjegyzet-karakterek"/>
  </w:style>
  <w:style w:type="character" w:customStyle="1" w:styleId="Lbjegyzet-hivatkozs2">
    <w:name w:val="Lábjegyzet-hivatkozás2"/>
    <w:rPr>
      <w:vertAlign w:val="superscript"/>
    </w:rPr>
  </w:style>
  <w:style w:type="character" w:customStyle="1" w:styleId="Vgjegyzet-hivatkozs1">
    <w:name w:val="Végjegyzet-hivatkozás1"/>
    <w:rPr>
      <w:vertAlign w:val="superscript"/>
    </w:rPr>
  </w:style>
  <w:style w:type="character" w:customStyle="1" w:styleId="Szmozsjelek">
    <w:name w:val="Számozásjelek"/>
  </w:style>
  <w:style w:type="character" w:customStyle="1" w:styleId="Cmsor9Char">
    <w:name w:val="Címsor 9 Char"/>
    <w:rPr>
      <w:rFonts w:ascii="Arial" w:hAnsi="Arial" w:cs="Arial"/>
      <w:b/>
      <w:bCs/>
      <w:szCs w:val="24"/>
    </w:rPr>
  </w:style>
  <w:style w:type="character" w:customStyle="1" w:styleId="LbjegyzetszvegChar">
    <w:name w:val="Lábjegyzetszöveg Char"/>
    <w:rPr>
      <w:rFonts w:ascii="H-Times New Roman" w:hAnsi="H-Times New Roman" w:cs="H-Times New Roman"/>
      <w:lang w:val="en-GB"/>
    </w:rPr>
  </w:style>
  <w:style w:type="character" w:customStyle="1" w:styleId="Lbjegyzet-hivatkozs3">
    <w:name w:val="Lábjegyzet-hivatkozás3"/>
    <w:rPr>
      <w:vertAlign w:val="superscript"/>
    </w:rPr>
  </w:style>
  <w:style w:type="character" w:customStyle="1" w:styleId="Lbjegyzet-hivatkozs4">
    <w:name w:val="Lábjegyzet-hivatkozás4"/>
    <w:rPr>
      <w:vertAlign w:val="superscript"/>
    </w:rPr>
  </w:style>
  <w:style w:type="character" w:customStyle="1" w:styleId="Vgjegyzet-hivatkozs2">
    <w:name w:val="Végjegyzet-hivatkozás2"/>
    <w:rPr>
      <w:vertAlign w:val="superscript"/>
    </w:rPr>
  </w:style>
  <w:style w:type="character" w:customStyle="1" w:styleId="lfejChar">
    <w:name w:val="Élőfej Char"/>
    <w:rPr>
      <w:rFonts w:ascii="Arial" w:hAnsi="Arial" w:cs="Arial"/>
      <w:sz w:val="22"/>
      <w:szCs w:val="24"/>
    </w:rPr>
  </w:style>
  <w:style w:type="character" w:customStyle="1" w:styleId="Lbjegyzet-hivatkozs5">
    <w:name w:val="Lábjegyzet-hivatkozás5"/>
    <w:rPr>
      <w:vertAlign w:val="superscript"/>
    </w:rPr>
  </w:style>
  <w:style w:type="character" w:customStyle="1" w:styleId="Vgjegyzet-hivatkozs3">
    <w:name w:val="Végjegyzet-hivatkozás3"/>
    <w:rPr>
      <w:vertAlign w:val="superscript"/>
    </w:rPr>
  </w:style>
  <w:style w:type="character" w:customStyle="1" w:styleId="Lbjegyzet-hivatkozs6">
    <w:name w:val="Lábjegyzet-hivatkozás6"/>
    <w:rPr>
      <w:vertAlign w:val="superscript"/>
    </w:rPr>
  </w:style>
  <w:style w:type="character" w:customStyle="1" w:styleId="Vgjegyzet-hivatkozs4">
    <w:name w:val="Végjegyzet-hivatkozás4"/>
    <w:rPr>
      <w:vertAlign w:val="superscript"/>
    </w:rPr>
  </w:style>
  <w:style w:type="character" w:customStyle="1" w:styleId="Lbjegyzet-hivatkozs7">
    <w:name w:val="Lábjegyzet-hivatkozás7"/>
    <w:rPr>
      <w:vertAlign w:val="superscript"/>
    </w:rPr>
  </w:style>
  <w:style w:type="character" w:customStyle="1" w:styleId="Vgjegyzet-hivatkozs5">
    <w:name w:val="Végjegyzet-hivatkozás5"/>
    <w:rPr>
      <w:vertAlign w:val="superscript"/>
    </w:rPr>
  </w:style>
  <w:style w:type="character" w:customStyle="1" w:styleId="FontStyle23">
    <w:name w:val="Font Style23"/>
    <w:rPr>
      <w:rFonts w:ascii="Times New Roman" w:hAnsi="Times New Roman" w:cs="Times New Roman"/>
      <w:sz w:val="22"/>
      <w:szCs w:val="22"/>
    </w:rPr>
  </w:style>
  <w:style w:type="character" w:customStyle="1" w:styleId="Lbjegyzet-hivatkozs8">
    <w:name w:val="Lábjegyzet-hivatkozás8"/>
    <w:rPr>
      <w:vertAlign w:val="superscript"/>
    </w:rPr>
  </w:style>
  <w:style w:type="character" w:customStyle="1" w:styleId="Vgjegyzet-hivatkozs6">
    <w:name w:val="Végjegyzet-hivatkozás6"/>
    <w:rPr>
      <w:vertAlign w:val="superscript"/>
    </w:rPr>
  </w:style>
  <w:style w:type="character" w:customStyle="1" w:styleId="Felsorolsjel">
    <w:name w:val="Felsorolásjel"/>
    <w:rPr>
      <w:rFonts w:ascii="OpenSymbol" w:eastAsia="OpenSymbol" w:hAnsi="OpenSymbol" w:cs="OpenSymbol"/>
    </w:rPr>
  </w:style>
  <w:style w:type="character" w:customStyle="1" w:styleId="Kiemels2">
    <w:name w:val="Kiemelés2"/>
    <w:qFormat/>
    <w:rPr>
      <w:b/>
      <w:bCs/>
    </w:rPr>
  </w:style>
  <w:style w:type="character" w:customStyle="1" w:styleId="Lbjegyzet-hivatkozs9">
    <w:name w:val="Lábjegyzet-hivatkozás9"/>
    <w:rPr>
      <w:vertAlign w:val="superscript"/>
    </w:rPr>
  </w:style>
  <w:style w:type="character" w:customStyle="1" w:styleId="Vgjegyzet-hivatkozs7">
    <w:name w:val="Végjegyzet-hivatkozás7"/>
    <w:rPr>
      <w:vertAlign w:val="superscript"/>
    </w:rPr>
  </w:style>
  <w:style w:type="character" w:customStyle="1" w:styleId="Lbjegyzet-hivatkozs10">
    <w:name w:val="Lábjegyzet-hivatkozás10"/>
    <w:rPr>
      <w:vertAlign w:val="superscript"/>
    </w:rPr>
  </w:style>
  <w:style w:type="character" w:customStyle="1" w:styleId="Vgjegyzet-hivatkozs8">
    <w:name w:val="Végjegyzet-hivatkozás8"/>
    <w:rPr>
      <w:vertAlign w:val="superscript"/>
    </w:rPr>
  </w:style>
  <w:style w:type="character" w:customStyle="1" w:styleId="Lbjegyzet-hivatkozs11">
    <w:name w:val="Lábjegyzet-hivatkozás11"/>
    <w:rPr>
      <w:vertAlign w:val="superscript"/>
    </w:rPr>
  </w:style>
  <w:style w:type="character" w:customStyle="1" w:styleId="Vgjegyzet-hivatkozs9">
    <w:name w:val="Végjegyzet-hivatkozás9"/>
    <w:rPr>
      <w:vertAlign w:val="superscript"/>
    </w:rPr>
  </w:style>
  <w:style w:type="character" w:customStyle="1" w:styleId="Lbjegyzet-hivatkozs12">
    <w:name w:val="Lábjegyzet-hivatkozás12"/>
    <w:rPr>
      <w:vertAlign w:val="superscript"/>
    </w:rPr>
  </w:style>
  <w:style w:type="character" w:customStyle="1" w:styleId="Vgjegyzet-hivatkozs10">
    <w:name w:val="Végjegyzet-hivatkozás10"/>
    <w:rPr>
      <w:vertAlign w:val="superscript"/>
    </w:rPr>
  </w:style>
  <w:style w:type="character" w:customStyle="1" w:styleId="Lbjegyzet-hivatkozs13">
    <w:name w:val="Lábjegyzet-hivatkozás13"/>
    <w:rPr>
      <w:vertAlign w:val="superscript"/>
    </w:rPr>
  </w:style>
  <w:style w:type="character" w:customStyle="1" w:styleId="Vgjegyzet-hivatkozs11">
    <w:name w:val="Végjegyzet-hivatkozás11"/>
    <w:rPr>
      <w:vertAlign w:val="superscript"/>
    </w:rPr>
  </w:style>
  <w:style w:type="character" w:customStyle="1" w:styleId="normalszoveg">
    <w:name w:val="normalszoveg"/>
    <w:basedOn w:val="Bekezdsalapbettpusa1"/>
  </w:style>
  <w:style w:type="character" w:customStyle="1" w:styleId="Lbjegyzet-hivatkozs14">
    <w:name w:val="Lábjegyzet-hivatkozás14"/>
    <w:rPr>
      <w:vertAlign w:val="superscript"/>
    </w:rPr>
  </w:style>
  <w:style w:type="character" w:customStyle="1" w:styleId="Vgjegyzet-hivatkozs12">
    <w:name w:val="Végjegyzet-hivatkozás12"/>
    <w:rPr>
      <w:vertAlign w:val="superscript"/>
    </w:rPr>
  </w:style>
  <w:style w:type="character" w:customStyle="1" w:styleId="Cmsor2Char">
    <w:name w:val="Címsor 2 Char"/>
    <w:rPr>
      <w:rFonts w:ascii="Arial" w:hAnsi="Arial" w:cs="Arial"/>
      <w:b/>
      <w:bCs/>
      <w:i/>
      <w:iCs/>
      <w:sz w:val="28"/>
      <w:szCs w:val="28"/>
    </w:rPr>
  </w:style>
  <w:style w:type="character" w:customStyle="1" w:styleId="Lbjegyzet-hivatkozs15">
    <w:name w:val="Lábjegyzet-hivatkozás15"/>
    <w:rPr>
      <w:vertAlign w:val="superscript"/>
    </w:rPr>
  </w:style>
  <w:style w:type="character" w:customStyle="1" w:styleId="Vgjegyzet-hivatkozs13">
    <w:name w:val="Végjegyzet-hivatkozás13"/>
    <w:rPr>
      <w:vertAlign w:val="superscript"/>
    </w:rPr>
  </w:style>
  <w:style w:type="character" w:customStyle="1" w:styleId="Lbjegyzet-hivatkozs16">
    <w:name w:val="Lábjegyzet-hivatkozás16"/>
    <w:rPr>
      <w:vertAlign w:val="superscript"/>
    </w:rPr>
  </w:style>
  <w:style w:type="character" w:customStyle="1" w:styleId="Vgjegyzet-hivatkozs14">
    <w:name w:val="Végjegyzet-hivatkozás14"/>
    <w:rPr>
      <w:vertAlign w:val="superscript"/>
    </w:rPr>
  </w:style>
  <w:style w:type="character" w:customStyle="1" w:styleId="Lbjegyzet-hivatkozs17">
    <w:name w:val="Lábjegyzet-hivatkozás17"/>
    <w:rPr>
      <w:vertAlign w:val="superscript"/>
    </w:rPr>
  </w:style>
  <w:style w:type="character" w:customStyle="1" w:styleId="Vgjegyzet-hivatkozs15">
    <w:name w:val="Végjegyzet-hivatkozás15"/>
    <w:rPr>
      <w:vertAlign w:val="superscript"/>
    </w:rPr>
  </w:style>
  <w:style w:type="character" w:customStyle="1" w:styleId="Lbjegyzet-hivatkozs18">
    <w:name w:val="Lábjegyzet-hivatkozás18"/>
    <w:rPr>
      <w:vertAlign w:val="superscript"/>
    </w:rPr>
  </w:style>
  <w:style w:type="character" w:customStyle="1" w:styleId="Vgjegyzet-hivatkozs16">
    <w:name w:val="Végjegyzet-hivatkozás16"/>
    <w:rPr>
      <w:vertAlign w:val="superscript"/>
    </w:rPr>
  </w:style>
  <w:style w:type="character" w:customStyle="1" w:styleId="BuborkszvegChar">
    <w:name w:val="Buborékszöveg Char"/>
    <w:rPr>
      <w:rFonts w:ascii="Tahoma" w:hAnsi="Tahoma" w:cs="Tahoma"/>
      <w:sz w:val="16"/>
      <w:szCs w:val="16"/>
    </w:rPr>
  </w:style>
  <w:style w:type="character" w:customStyle="1" w:styleId="Cmsor4Char">
    <w:name w:val="Címsor 4 Char"/>
    <w:rPr>
      <w:rFonts w:ascii="Calibri" w:hAnsi="Calibri" w:cs="Calibri"/>
      <w:b/>
      <w:bCs/>
      <w:kern w:val="1"/>
      <w:sz w:val="28"/>
      <w:szCs w:val="28"/>
    </w:rPr>
  </w:style>
  <w:style w:type="character" w:customStyle="1" w:styleId="Lbjegyzet-hivatkozs19">
    <w:name w:val="Lábjegyzet-hivatkozás19"/>
    <w:rPr>
      <w:vertAlign w:val="superscript"/>
    </w:rPr>
  </w:style>
  <w:style w:type="character" w:customStyle="1" w:styleId="Vgjegyzet-hivatkozs17">
    <w:name w:val="Végjegyzet-hivatkozás17"/>
    <w:rPr>
      <w:vertAlign w:val="superscript"/>
    </w:rPr>
  </w:style>
  <w:style w:type="character" w:customStyle="1" w:styleId="Lbjegyzet-hivatkozs20">
    <w:name w:val="Lábjegyzet-hivatkozás20"/>
    <w:rPr>
      <w:vertAlign w:val="superscript"/>
    </w:rPr>
  </w:style>
  <w:style w:type="character" w:customStyle="1" w:styleId="Vgjegyzet-hivatkozs18">
    <w:name w:val="Végjegyzet-hivatkozás18"/>
    <w:rPr>
      <w:vertAlign w:val="superscript"/>
    </w:rPr>
  </w:style>
  <w:style w:type="character" w:styleId="Lbjegyzet-hivatkozs">
    <w:name w:val="footnote reference"/>
    <w:rPr>
      <w:vertAlign w:val="superscript"/>
    </w:rPr>
  </w:style>
  <w:style w:type="character" w:styleId="Vgjegyzet-hivatkozs">
    <w:name w:val="endnote reference"/>
    <w:rPr>
      <w:vertAlign w:val="superscript"/>
    </w:rPr>
  </w:style>
  <w:style w:type="paragraph" w:customStyle="1" w:styleId="Cmsor">
    <w:name w:val="Címsor"/>
    <w:basedOn w:val="Norml"/>
    <w:next w:val="Szvegtrzs"/>
    <w:pPr>
      <w:numPr>
        <w:numId w:val="5"/>
      </w:numPr>
      <w:ind w:left="0" w:firstLine="0"/>
      <w:jc w:val="center"/>
    </w:pPr>
    <w:rPr>
      <w:b/>
      <w:sz w:val="28"/>
      <w:szCs w:val="20"/>
    </w:rPr>
  </w:style>
  <w:style w:type="paragraph" w:styleId="Szvegtrzs">
    <w:name w:val="Body Text"/>
    <w:basedOn w:val="Norml"/>
    <w:pPr>
      <w:spacing w:after="120"/>
    </w:pPr>
  </w:style>
  <w:style w:type="paragraph" w:styleId="Lista">
    <w:name w:val="List"/>
    <w:basedOn w:val="Szvegtrzs"/>
    <w:rPr>
      <w:rFonts w:cs="Mangal"/>
    </w:rPr>
  </w:style>
  <w:style w:type="paragraph" w:customStyle="1" w:styleId="Felirat">
    <w:name w:val="Felirat"/>
    <w:basedOn w:val="Norml"/>
    <w:pPr>
      <w:suppressLineNumbers/>
      <w:spacing w:before="120" w:after="120"/>
    </w:pPr>
    <w:rPr>
      <w:rFonts w:cs="Mangal"/>
      <w:i/>
      <w:iCs/>
    </w:rPr>
  </w:style>
  <w:style w:type="paragraph" w:customStyle="1" w:styleId="Trgymutat">
    <w:name w:val="Tárgymutató"/>
    <w:basedOn w:val="Norml"/>
    <w:pPr>
      <w:suppressLineNumbers/>
    </w:pPr>
    <w:rPr>
      <w:rFonts w:cs="Mangal"/>
    </w:rPr>
  </w:style>
  <w:style w:type="paragraph" w:customStyle="1" w:styleId="Kpalrs1">
    <w:name w:val="Képaláírás1"/>
    <w:basedOn w:val="Norml"/>
    <w:pPr>
      <w:suppressLineNumbers/>
      <w:spacing w:before="120" w:after="120"/>
    </w:pPr>
    <w:rPr>
      <w:rFonts w:cs="Mangal"/>
      <w:i/>
      <w:iCs/>
    </w:rPr>
  </w:style>
  <w:style w:type="paragraph" w:customStyle="1" w:styleId="Char1CharCharCharCharCharCharCharChar1CharCharCharCharCharChar1CharCharChar">
    <w:name w:val="Char1 Char Char Char Char Char Char Char Char1 Char Char Char Char Char Char1 Char Char Char"/>
    <w:basedOn w:val="Norml"/>
    <w:pPr>
      <w:spacing w:after="160" w:line="240" w:lineRule="exact"/>
    </w:pPr>
    <w:rPr>
      <w:rFonts w:ascii="Verdana" w:hAnsi="Verdana" w:cs="Verdana"/>
      <w:sz w:val="20"/>
      <w:szCs w:val="20"/>
      <w:lang w:val="en-US"/>
    </w:rPr>
  </w:style>
  <w:style w:type="paragraph" w:customStyle="1" w:styleId="Szvegtrzs31">
    <w:name w:val="Szövegtörzs 31"/>
    <w:basedOn w:val="Norml"/>
    <w:pPr>
      <w:spacing w:after="120"/>
    </w:pPr>
    <w:rPr>
      <w:sz w:val="16"/>
      <w:szCs w:val="16"/>
    </w:rPr>
  </w:style>
  <w:style w:type="paragraph" w:customStyle="1" w:styleId="OkeanFelsorolas">
    <w:name w:val="Okean_Felsorolas"/>
    <w:basedOn w:val="Szvegtrzs31"/>
    <w:pPr>
      <w:numPr>
        <w:numId w:val="4"/>
      </w:numPr>
      <w:spacing w:line="320" w:lineRule="exact"/>
      <w:jc w:val="both"/>
    </w:pPr>
    <w:rPr>
      <w:rFonts w:ascii="Arial" w:hAnsi="Arial" w:cs="Arial"/>
      <w:sz w:val="22"/>
      <w:szCs w:val="20"/>
    </w:rPr>
  </w:style>
  <w:style w:type="paragraph" w:styleId="Szvegtrzsbehzssal">
    <w:name w:val="Body Text Indent"/>
    <w:basedOn w:val="Norml"/>
    <w:pPr>
      <w:spacing w:after="120"/>
      <w:ind w:left="283"/>
    </w:pPr>
  </w:style>
  <w:style w:type="paragraph" w:customStyle="1" w:styleId="OkeanBehuzas">
    <w:name w:val="Okean_Behuzas"/>
    <w:basedOn w:val="Szvegtrzs31"/>
    <w:pPr>
      <w:spacing w:after="60" w:line="360" w:lineRule="exact"/>
      <w:ind w:left="567"/>
      <w:jc w:val="both"/>
    </w:pPr>
    <w:rPr>
      <w:rFonts w:ascii="Arial" w:hAnsi="Arial" w:cs="Arial"/>
      <w:sz w:val="22"/>
      <w:szCs w:val="20"/>
    </w:rPr>
  </w:style>
  <w:style w:type="paragraph" w:customStyle="1" w:styleId="Szvegtrzsbehzssal21">
    <w:name w:val="Szövegtörzs behúzással 21"/>
    <w:basedOn w:val="Norml"/>
    <w:pPr>
      <w:spacing w:after="120" w:line="480" w:lineRule="auto"/>
      <w:ind w:left="283"/>
    </w:pPr>
  </w:style>
  <w:style w:type="paragraph" w:customStyle="1" w:styleId="Char1CharCharCharCharCharCharCharChar1CharCharCharCharCharChar1">
    <w:name w:val="Char1 Char Char Char Char Char Char Char Char1 Char Char Char Char Char Char1"/>
    <w:basedOn w:val="Norml"/>
    <w:pPr>
      <w:spacing w:after="160" w:line="240" w:lineRule="exact"/>
    </w:pPr>
    <w:rPr>
      <w:rFonts w:ascii="Verdana" w:hAnsi="Verdana" w:cs="Verdana"/>
      <w:sz w:val="20"/>
      <w:szCs w:val="20"/>
      <w:lang w:val="en-US"/>
    </w:rPr>
  </w:style>
  <w:style w:type="paragraph" w:customStyle="1" w:styleId="B">
    <w:name w:val="B"/>
    <w:pPr>
      <w:suppressAutoHyphens/>
      <w:spacing w:before="240" w:line="240" w:lineRule="exact"/>
      <w:ind w:left="720"/>
      <w:jc w:val="both"/>
    </w:pPr>
    <w:rPr>
      <w:rFonts w:ascii="Times" w:hAnsi="Times" w:cs="Times"/>
      <w:sz w:val="24"/>
      <w:lang w:val="en-GB" w:eastAsia="ar-SA"/>
    </w:rPr>
  </w:style>
  <w:style w:type="paragraph" w:styleId="Lbjegyzetszveg">
    <w:name w:val="footnote text"/>
    <w:basedOn w:val="Norml"/>
    <w:rPr>
      <w:rFonts w:ascii="H-Times New Roman" w:hAnsi="H-Times New Roman" w:cs="H-Times New Roman"/>
      <w:sz w:val="20"/>
      <w:szCs w:val="20"/>
      <w:lang w:val="en-GB"/>
    </w:rPr>
  </w:style>
  <w:style w:type="paragraph" w:customStyle="1" w:styleId="Felsorols1">
    <w:name w:val="Felsorolás1"/>
    <w:basedOn w:val="Norml"/>
    <w:pPr>
      <w:numPr>
        <w:numId w:val="2"/>
      </w:numPr>
    </w:pPr>
  </w:style>
  <w:style w:type="paragraph" w:customStyle="1" w:styleId="okeanujfuggelek">
    <w:name w:val="okean_uj_fuggelek"/>
    <w:basedOn w:val="Felsorols1"/>
    <w:pPr>
      <w:numPr>
        <w:numId w:val="3"/>
      </w:numPr>
      <w:spacing w:before="120" w:line="280" w:lineRule="exact"/>
      <w:jc w:val="both"/>
    </w:pPr>
    <w:rPr>
      <w:rFonts w:ascii="Arial" w:hAnsi="Arial" w:cs="Arial"/>
      <w:bCs/>
      <w:sz w:val="22"/>
      <w:szCs w:val="22"/>
    </w:rPr>
  </w:style>
  <w:style w:type="paragraph" w:styleId="lfej">
    <w:name w:val="header"/>
    <w:basedOn w:val="Norml"/>
    <w:pPr>
      <w:tabs>
        <w:tab w:val="center" w:pos="4536"/>
        <w:tab w:val="right" w:pos="9072"/>
      </w:tabs>
      <w:spacing w:line="360" w:lineRule="exact"/>
      <w:jc w:val="both"/>
    </w:pPr>
    <w:rPr>
      <w:rFonts w:ascii="Arial" w:hAnsi="Arial" w:cs="Arial"/>
      <w:sz w:val="22"/>
      <w:lang w:val="x-none"/>
    </w:rPr>
  </w:style>
  <w:style w:type="paragraph" w:customStyle="1" w:styleId="C">
    <w:name w:val="C"/>
    <w:pPr>
      <w:suppressAutoHyphens/>
      <w:spacing w:before="240" w:line="240" w:lineRule="exact"/>
      <w:ind w:left="1440" w:hanging="720"/>
      <w:jc w:val="both"/>
    </w:pPr>
    <w:rPr>
      <w:rFonts w:ascii="Times" w:hAnsi="Times" w:cs="Times"/>
      <w:sz w:val="24"/>
      <w:lang w:val="en-GB" w:eastAsia="ar-SA"/>
    </w:rPr>
  </w:style>
  <w:style w:type="paragraph" w:customStyle="1" w:styleId="TC1">
    <w:name w:val="TC_1"/>
    <w:basedOn w:val="Norml"/>
    <w:next w:val="Norml"/>
    <w:pPr>
      <w:jc w:val="center"/>
    </w:pPr>
    <w:rPr>
      <w:rFonts w:ascii="Arial" w:hAnsi="Arial" w:cs="Arial"/>
      <w:b/>
      <w:caps/>
      <w:sz w:val="28"/>
      <w:szCs w:val="20"/>
      <w:lang w:val="en-US"/>
    </w:rPr>
  </w:style>
  <w:style w:type="paragraph" w:styleId="llb">
    <w:name w:val="footer"/>
    <w:basedOn w:val="Norml"/>
    <w:pPr>
      <w:tabs>
        <w:tab w:val="center" w:pos="4536"/>
        <w:tab w:val="right" w:pos="9072"/>
      </w:tabs>
      <w:spacing w:line="360" w:lineRule="exact"/>
      <w:jc w:val="both"/>
    </w:pPr>
    <w:rPr>
      <w:rFonts w:ascii="Arial" w:hAnsi="Arial" w:cs="Arial"/>
      <w:sz w:val="22"/>
    </w:rPr>
  </w:style>
  <w:style w:type="paragraph" w:customStyle="1" w:styleId="Norml1">
    <w:name w:val="Normál1"/>
    <w:pPr>
      <w:suppressAutoHyphens/>
      <w:autoSpaceDE w:val="0"/>
    </w:pPr>
    <w:rPr>
      <w:color w:val="000000"/>
      <w:sz w:val="24"/>
      <w:szCs w:val="24"/>
      <w:lang w:eastAsia="ar-SA"/>
    </w:rPr>
  </w:style>
  <w:style w:type="paragraph" w:styleId="Listaszerbekezds">
    <w:name w:val="List Paragraph"/>
    <w:aliases w:val="Welt L,List Paragraph,Bullet_1,Számozott lista 1,Eszeri felsorolás,List Paragraph à moi,lista_2,Színes lista – 1. jelölőszín1,Listaszerű bekezdés3,Bullet List,FooterText,numbered,Paragraphe de liste1,列出段落,列出段落1,Dot pt,No Spacing1"/>
    <w:basedOn w:val="Norml"/>
    <w:link w:val="ListaszerbekezdsChar"/>
    <w:uiPriority w:val="34"/>
    <w:qFormat/>
    <w:pPr>
      <w:ind w:left="708"/>
    </w:pPr>
    <w:rPr>
      <w:sz w:val="22"/>
      <w:szCs w:val="22"/>
    </w:rPr>
  </w:style>
  <w:style w:type="paragraph" w:styleId="NormlWeb">
    <w:name w:val="Normal (Web)"/>
    <w:basedOn w:val="Norml"/>
    <w:pPr>
      <w:spacing w:before="280" w:after="280"/>
    </w:pPr>
  </w:style>
  <w:style w:type="paragraph" w:customStyle="1" w:styleId="WW-Normal">
    <w:name w:val="WW-Normal"/>
    <w:pPr>
      <w:suppressAutoHyphens/>
      <w:autoSpaceDE w:val="0"/>
    </w:pPr>
    <w:rPr>
      <w:color w:val="000000"/>
      <w:sz w:val="24"/>
      <w:szCs w:val="24"/>
      <w:lang w:eastAsia="ar-SA"/>
    </w:rPr>
  </w:style>
  <w:style w:type="paragraph" w:customStyle="1" w:styleId="text-3mezera">
    <w:name w:val="text - 3 mezera"/>
    <w:basedOn w:val="Norml"/>
    <w:pPr>
      <w:widowControl w:val="0"/>
      <w:spacing w:before="60" w:line="240" w:lineRule="exact"/>
      <w:jc w:val="both"/>
    </w:pPr>
    <w:rPr>
      <w:rFonts w:ascii="Arial" w:hAnsi="Arial" w:cs="Arial"/>
      <w:szCs w:val="20"/>
      <w:lang w:val="cs-CZ"/>
    </w:rPr>
  </w:style>
  <w:style w:type="paragraph" w:customStyle="1" w:styleId="Szvegtrzsbehzssal22">
    <w:name w:val="Szövegtörzs behúzással 22"/>
    <w:basedOn w:val="Norml"/>
    <w:pPr>
      <w:widowControl w:val="0"/>
      <w:spacing w:line="360" w:lineRule="auto"/>
      <w:ind w:left="284" w:hanging="284"/>
      <w:jc w:val="both"/>
    </w:pPr>
    <w:rPr>
      <w:rFonts w:ascii="Thorndale" w:eastAsia="HG Mincho Light J" w:hAnsi="Thorndale" w:cs="Thorndale"/>
      <w:szCs w:val="20"/>
    </w:rPr>
  </w:style>
  <w:style w:type="paragraph" w:customStyle="1" w:styleId="WW-Szvegblokk">
    <w:name w:val="WW-Szövegblokk"/>
    <w:basedOn w:val="Norml"/>
    <w:pPr>
      <w:widowControl w:val="0"/>
      <w:ind w:left="426" w:right="-58" w:hanging="426"/>
      <w:jc w:val="both"/>
    </w:pPr>
    <w:rPr>
      <w:rFonts w:eastAsia="HG Mincho Light J"/>
      <w:b/>
      <w:color w:val="000000"/>
      <w:sz w:val="36"/>
      <w:szCs w:val="20"/>
    </w:rPr>
  </w:style>
  <w:style w:type="paragraph" w:customStyle="1" w:styleId="Tblzattartalom">
    <w:name w:val="Táblázattartalom"/>
    <w:basedOn w:val="Norml"/>
    <w:pPr>
      <w:suppressLineNumbers/>
    </w:pPr>
  </w:style>
  <w:style w:type="paragraph" w:customStyle="1" w:styleId="Tblzatfejlc">
    <w:name w:val="Táblázatfejléc"/>
    <w:basedOn w:val="Tblzattartalom"/>
    <w:pPr>
      <w:jc w:val="center"/>
    </w:pPr>
    <w:rPr>
      <w:b/>
      <w:bCs/>
    </w:rPr>
  </w:style>
  <w:style w:type="paragraph" w:customStyle="1" w:styleId="Szvegtrzsbehzssal23">
    <w:name w:val="Szövegtörzs behúzással 23"/>
    <w:basedOn w:val="Norml"/>
    <w:pPr>
      <w:spacing w:line="360" w:lineRule="exact"/>
      <w:ind w:left="284"/>
      <w:jc w:val="both"/>
    </w:pPr>
    <w:rPr>
      <w:rFonts w:ascii="Arial" w:hAnsi="Arial" w:cs="Arial"/>
      <w:sz w:val="22"/>
    </w:rPr>
  </w:style>
  <w:style w:type="paragraph" w:customStyle="1" w:styleId="WW-Szvegtrzsbehzssal3">
    <w:name w:val="WW-Szövegtörzs behúzással 3"/>
    <w:basedOn w:val="Norml"/>
    <w:pPr>
      <w:widowControl w:val="0"/>
      <w:tabs>
        <w:tab w:val="left" w:pos="6804"/>
      </w:tabs>
      <w:ind w:left="3969" w:hanging="3969"/>
      <w:jc w:val="both"/>
    </w:pPr>
    <w:rPr>
      <w:rFonts w:eastAsia="HG Mincho Light J"/>
      <w:b/>
      <w:color w:val="000000"/>
      <w:szCs w:val="20"/>
    </w:rPr>
  </w:style>
  <w:style w:type="paragraph" w:styleId="Cm">
    <w:name w:val="Title"/>
    <w:basedOn w:val="Norml"/>
    <w:next w:val="Alcm"/>
    <w:qFormat/>
    <w:pPr>
      <w:widowControl w:val="0"/>
      <w:jc w:val="center"/>
    </w:pPr>
    <w:rPr>
      <w:rFonts w:ascii="Thorndale" w:eastAsia="HG Mincho Light J" w:hAnsi="Thorndale" w:cs="Thorndale"/>
      <w:b/>
      <w:color w:val="000000"/>
      <w:szCs w:val="20"/>
    </w:rPr>
  </w:style>
  <w:style w:type="paragraph" w:styleId="Alcm">
    <w:name w:val="Subtitle"/>
    <w:basedOn w:val="Norml"/>
    <w:next w:val="Szvegtrzs"/>
    <w:qFormat/>
    <w:pPr>
      <w:spacing w:after="60"/>
      <w:jc w:val="center"/>
    </w:pPr>
    <w:rPr>
      <w:rFonts w:ascii="Arial" w:hAnsi="Arial" w:cs="Arial"/>
    </w:rPr>
  </w:style>
  <w:style w:type="paragraph" w:customStyle="1" w:styleId="Tblzattartalom0">
    <w:name w:val="Táblázat tartalom"/>
    <w:basedOn w:val="Szvegtrzs"/>
    <w:pPr>
      <w:suppressLineNumbers/>
      <w:spacing w:after="0"/>
      <w:jc w:val="both"/>
    </w:pPr>
    <w:rPr>
      <w:szCs w:val="20"/>
    </w:rPr>
  </w:style>
  <w:style w:type="paragraph" w:customStyle="1" w:styleId="CharChar1CharCharChar">
    <w:name w:val="Char Char1 Char Char Char"/>
    <w:basedOn w:val="Norml"/>
    <w:pPr>
      <w:suppressAutoHyphens w:val="0"/>
      <w:spacing w:after="160" w:line="240" w:lineRule="exact"/>
    </w:pPr>
    <w:rPr>
      <w:rFonts w:ascii="Verdana" w:hAnsi="Verdana" w:cs="Verdana"/>
      <w:sz w:val="20"/>
      <w:szCs w:val="20"/>
      <w:lang w:val="en-US"/>
    </w:rPr>
  </w:style>
  <w:style w:type="paragraph" w:customStyle="1" w:styleId="Szvegtrzs21">
    <w:name w:val="Szövegtörzs 21"/>
    <w:basedOn w:val="Norml"/>
    <w:pPr>
      <w:spacing w:after="120" w:line="480" w:lineRule="auto"/>
    </w:pPr>
  </w:style>
  <w:style w:type="paragraph" w:customStyle="1" w:styleId="standard">
    <w:name w:val="standard"/>
    <w:basedOn w:val="Norml"/>
    <w:rPr>
      <w:rFonts w:ascii="&amp;#39" w:hAnsi="&amp;#39" w:cs="&amp;#39"/>
    </w:rPr>
  </w:style>
  <w:style w:type="paragraph" w:customStyle="1" w:styleId="WW-Normal1">
    <w:name w:val="WW-Normal1"/>
    <w:pPr>
      <w:suppressAutoHyphens/>
      <w:autoSpaceDE w:val="0"/>
    </w:pPr>
    <w:rPr>
      <w:color w:val="000000"/>
      <w:sz w:val="24"/>
      <w:szCs w:val="24"/>
      <w:lang w:eastAsia="ar-SA"/>
    </w:rPr>
  </w:style>
  <w:style w:type="paragraph" w:customStyle="1" w:styleId="Standard0">
    <w:name w:val="Standard"/>
    <w:pPr>
      <w:widowControl w:val="0"/>
      <w:suppressAutoHyphens/>
    </w:pPr>
    <w:rPr>
      <w:rFonts w:eastAsia="Lucida Sans Unicode" w:cs="Mangal"/>
      <w:kern w:val="1"/>
      <w:sz w:val="24"/>
      <w:szCs w:val="24"/>
      <w:lang w:eastAsia="hi-IN" w:bidi="hi-IN"/>
    </w:rPr>
  </w:style>
  <w:style w:type="paragraph" w:customStyle="1" w:styleId="Textbody">
    <w:name w:val="Text body"/>
    <w:basedOn w:val="standard"/>
    <w:pPr>
      <w:widowControl w:val="0"/>
      <w:spacing w:after="120"/>
      <w:textAlignment w:val="baseline"/>
    </w:pPr>
    <w:rPr>
      <w:rFonts w:ascii="Times New Roman" w:eastAsia="Arial Unicode MS" w:hAnsi="Times New Roman" w:cs="Tahoma"/>
      <w:kern w:val="1"/>
    </w:rPr>
  </w:style>
  <w:style w:type="paragraph" w:customStyle="1" w:styleId="Szvegtrzs32">
    <w:name w:val="Szövegtörzs 32"/>
    <w:basedOn w:val="Norml"/>
    <w:pPr>
      <w:spacing w:after="120" w:line="360" w:lineRule="exact"/>
      <w:jc w:val="both"/>
    </w:pPr>
    <w:rPr>
      <w:rFonts w:ascii="Arial" w:hAnsi="Arial" w:cs="Arial"/>
      <w:sz w:val="16"/>
      <w:szCs w:val="16"/>
    </w:rPr>
  </w:style>
  <w:style w:type="paragraph" w:customStyle="1" w:styleId="Szmozottlista1">
    <w:name w:val="Számozott lista1"/>
    <w:basedOn w:val="Norml"/>
    <w:pPr>
      <w:tabs>
        <w:tab w:val="left" w:pos="0"/>
      </w:tabs>
      <w:spacing w:after="120"/>
      <w:jc w:val="both"/>
    </w:pPr>
    <w:rPr>
      <w:rFonts w:ascii="Arial" w:hAnsi="Arial" w:cs="Arial"/>
      <w:sz w:val="20"/>
    </w:rPr>
  </w:style>
  <w:style w:type="paragraph" w:customStyle="1" w:styleId="Szvegtrzs22">
    <w:name w:val="Szövegtörzs 22"/>
    <w:basedOn w:val="Norml"/>
    <w:pPr>
      <w:overflowPunct w:val="0"/>
      <w:autoSpaceDE w:val="0"/>
      <w:jc w:val="both"/>
      <w:textAlignment w:val="baseline"/>
    </w:pPr>
    <w:rPr>
      <w:szCs w:val="20"/>
    </w:rPr>
  </w:style>
  <w:style w:type="paragraph" w:customStyle="1" w:styleId="Stlus">
    <w:name w:val="Stílus"/>
    <w:pPr>
      <w:widowControl w:val="0"/>
      <w:suppressAutoHyphens/>
      <w:autoSpaceDE w:val="0"/>
    </w:pPr>
    <w:rPr>
      <w:rFonts w:eastAsia="SimSun"/>
      <w:sz w:val="24"/>
      <w:szCs w:val="24"/>
      <w:lang w:eastAsia="ar-SA"/>
    </w:rPr>
  </w:style>
  <w:style w:type="paragraph" w:customStyle="1" w:styleId="Szvegtrzsbehzssal24">
    <w:name w:val="Szövegtörzs behúzással 24"/>
    <w:basedOn w:val="Norml"/>
    <w:pPr>
      <w:spacing w:after="120" w:line="480" w:lineRule="auto"/>
      <w:ind w:left="283"/>
    </w:pPr>
  </w:style>
  <w:style w:type="paragraph" w:styleId="Buborkszveg">
    <w:name w:val="Balloon Text"/>
    <w:basedOn w:val="Norml"/>
    <w:rPr>
      <w:rFonts w:ascii="Tahoma" w:hAnsi="Tahoma" w:cs="Tahoma"/>
      <w:sz w:val="16"/>
      <w:szCs w:val="16"/>
      <w:lang w:val="x-none"/>
    </w:rPr>
  </w:style>
  <w:style w:type="paragraph" w:customStyle="1" w:styleId="tblcm">
    <w:name w:val="táblcím"/>
    <w:basedOn w:val="Norml"/>
    <w:pPr>
      <w:suppressAutoHyphens w:val="0"/>
      <w:jc w:val="center"/>
    </w:pPr>
    <w:rPr>
      <w:b/>
    </w:rPr>
  </w:style>
  <w:style w:type="paragraph" w:customStyle="1" w:styleId="Csakszveg1">
    <w:name w:val="Csak szöveg1"/>
    <w:basedOn w:val="Norml"/>
    <w:pPr>
      <w:suppressAutoHyphens w:val="0"/>
    </w:pPr>
    <w:rPr>
      <w:rFonts w:ascii="Courier New" w:hAnsi="Courier New" w:cs="Courier New"/>
      <w:sz w:val="20"/>
      <w:szCs w:val="20"/>
    </w:rPr>
  </w:style>
  <w:style w:type="paragraph" w:customStyle="1" w:styleId="WW-Alaprtelmezett">
    <w:name w:val="WW-Alapértelmezett"/>
    <w:pPr>
      <w:widowControl w:val="0"/>
      <w:tabs>
        <w:tab w:val="left" w:pos="708"/>
      </w:tabs>
      <w:suppressAutoHyphens/>
      <w:spacing w:line="100" w:lineRule="atLeast"/>
    </w:pPr>
    <w:rPr>
      <w:rFonts w:ascii="Arial" w:hAnsi="Arial" w:cs="Arial"/>
      <w:lang w:eastAsia="hi-IN" w:bidi="hi-IN"/>
    </w:rPr>
  </w:style>
  <w:style w:type="paragraph" w:customStyle="1" w:styleId="NormlNorml1">
    <w:name w:val="Normál.Normál1"/>
    <w:pPr>
      <w:widowControl w:val="0"/>
      <w:tabs>
        <w:tab w:val="left" w:pos="708"/>
      </w:tabs>
      <w:suppressAutoHyphens/>
      <w:spacing w:line="100" w:lineRule="atLeast"/>
    </w:pPr>
    <w:rPr>
      <w:sz w:val="26"/>
      <w:lang w:eastAsia="hi-IN" w:bidi="hi-IN"/>
    </w:rPr>
  </w:style>
  <w:style w:type="paragraph" w:customStyle="1" w:styleId="Listaszerbekezds1">
    <w:name w:val="Listaszerű bekezdés1"/>
    <w:basedOn w:val="Norml"/>
    <w:pPr>
      <w:tabs>
        <w:tab w:val="left" w:pos="708"/>
      </w:tabs>
      <w:spacing w:line="100" w:lineRule="atLeast"/>
      <w:ind w:left="708"/>
    </w:pPr>
    <w:rPr>
      <w:rFonts w:ascii="Calibri" w:hAnsi="Calibri" w:cs="Calibri"/>
      <w:color w:val="00000A"/>
      <w:kern w:val="1"/>
    </w:rPr>
  </w:style>
  <w:style w:type="paragraph" w:customStyle="1" w:styleId="WW-Alaprtelmezett1">
    <w:name w:val="WW-Alapértelmezett1"/>
    <w:pPr>
      <w:tabs>
        <w:tab w:val="left" w:pos="708"/>
      </w:tabs>
      <w:suppressAutoHyphens/>
      <w:spacing w:line="100" w:lineRule="atLeast"/>
      <w:jc w:val="both"/>
    </w:pPr>
    <w:rPr>
      <w:rFonts w:eastAsia="Lucida Sans Unicode"/>
      <w:color w:val="00000A"/>
      <w:kern w:val="1"/>
      <w:lang w:eastAsia="hi-IN" w:bidi="hi-IN"/>
    </w:rPr>
  </w:style>
  <w:style w:type="paragraph" w:customStyle="1" w:styleId="Alaprtelmezett">
    <w:name w:val="Alapértelmezett"/>
    <w:rsid w:val="00835CCF"/>
    <w:pPr>
      <w:widowControl w:val="0"/>
      <w:tabs>
        <w:tab w:val="left" w:pos="708"/>
      </w:tabs>
      <w:suppressAutoHyphens/>
      <w:spacing w:line="100" w:lineRule="atLeast"/>
    </w:pPr>
    <w:rPr>
      <w:rFonts w:ascii="Arial" w:hAnsi="Arial" w:cs="Arial"/>
      <w:lang w:bidi="hi-IN"/>
    </w:rPr>
  </w:style>
  <w:style w:type="paragraph" w:customStyle="1" w:styleId="Listaszerbekezds2">
    <w:name w:val="Listaszerű bekezdés2"/>
    <w:basedOn w:val="WW-Alaprtelmezett"/>
    <w:rsid w:val="001E6AF4"/>
    <w:pPr>
      <w:widowControl/>
      <w:ind w:left="708"/>
    </w:pPr>
    <w:rPr>
      <w:rFonts w:ascii="Calibri" w:hAnsi="Calibri" w:cs="Calibri"/>
      <w:color w:val="00000A"/>
      <w:sz w:val="24"/>
      <w:szCs w:val="24"/>
      <w:lang w:eastAsia="ar-SA" w:bidi="ar-SA"/>
    </w:rPr>
  </w:style>
  <w:style w:type="character" w:customStyle="1" w:styleId="ListaszerbekezdsChar">
    <w:name w:val="Listaszerű bekezdés Char"/>
    <w:aliases w:val="Welt L Char,List Paragraph Char,Bullet_1 Char,Számozott lista 1 Char,Eszeri felsorolás Char,List Paragraph à moi Char,lista_2 Char,Színes lista – 1. jelölőszín1 Char,Listaszerű bekezdés3 Char,Bullet List Char,FooterText Char"/>
    <w:link w:val="Listaszerbekezds"/>
    <w:uiPriority w:val="34"/>
    <w:rsid w:val="00190EE4"/>
    <w:rPr>
      <w:sz w:val="22"/>
      <w:szCs w:val="22"/>
      <w:lang w:eastAsia="ar-SA"/>
    </w:rPr>
  </w:style>
  <w:style w:type="character" w:customStyle="1" w:styleId="apple-converted-space">
    <w:name w:val="apple-converted-space"/>
    <w:rsid w:val="00F16BBA"/>
  </w:style>
  <w:style w:type="character" w:styleId="Jegyzethivatkozs">
    <w:name w:val="annotation reference"/>
    <w:basedOn w:val="Bekezdsalapbettpusa"/>
    <w:uiPriority w:val="99"/>
    <w:semiHidden/>
    <w:unhideWhenUsed/>
    <w:rsid w:val="0057336E"/>
    <w:rPr>
      <w:sz w:val="16"/>
      <w:szCs w:val="16"/>
    </w:rPr>
  </w:style>
  <w:style w:type="paragraph" w:styleId="Jegyzetszveg">
    <w:name w:val="annotation text"/>
    <w:basedOn w:val="Norml"/>
    <w:link w:val="JegyzetszvegChar"/>
    <w:uiPriority w:val="99"/>
    <w:unhideWhenUsed/>
    <w:rsid w:val="0057336E"/>
    <w:rPr>
      <w:sz w:val="20"/>
      <w:szCs w:val="20"/>
    </w:rPr>
  </w:style>
  <w:style w:type="character" w:customStyle="1" w:styleId="JegyzetszvegChar">
    <w:name w:val="Jegyzetszöveg Char"/>
    <w:basedOn w:val="Bekezdsalapbettpusa"/>
    <w:link w:val="Jegyzetszveg"/>
    <w:uiPriority w:val="99"/>
    <w:rsid w:val="0057336E"/>
    <w:rPr>
      <w:lang w:eastAsia="ar-SA"/>
    </w:rPr>
  </w:style>
  <w:style w:type="paragraph" w:styleId="Megjegyzstrgya">
    <w:name w:val="annotation subject"/>
    <w:basedOn w:val="Jegyzetszveg"/>
    <w:next w:val="Jegyzetszveg"/>
    <w:link w:val="MegjegyzstrgyaChar"/>
    <w:uiPriority w:val="99"/>
    <w:semiHidden/>
    <w:unhideWhenUsed/>
    <w:rsid w:val="0057336E"/>
    <w:rPr>
      <w:b/>
      <w:bCs/>
    </w:rPr>
  </w:style>
  <w:style w:type="character" w:customStyle="1" w:styleId="MegjegyzstrgyaChar">
    <w:name w:val="Megjegyzés tárgya Char"/>
    <w:basedOn w:val="JegyzetszvegChar"/>
    <w:link w:val="Megjegyzstrgya"/>
    <w:uiPriority w:val="99"/>
    <w:semiHidden/>
    <w:rsid w:val="0057336E"/>
    <w:rPr>
      <w:b/>
      <w:bCs/>
      <w:lang w:eastAsia="ar-SA"/>
    </w:rPr>
  </w:style>
  <w:style w:type="table" w:styleId="Rcsostblzat">
    <w:name w:val="Table Grid"/>
    <w:basedOn w:val="Normltblzat"/>
    <w:uiPriority w:val="39"/>
    <w:rsid w:val="005C0DF5"/>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sakszveg">
    <w:name w:val="Plain Text"/>
    <w:basedOn w:val="Norml"/>
    <w:link w:val="CsakszvegChar"/>
    <w:uiPriority w:val="99"/>
    <w:semiHidden/>
    <w:unhideWhenUsed/>
    <w:rsid w:val="007E3DFE"/>
    <w:pPr>
      <w:suppressAutoHyphens w:val="0"/>
    </w:pPr>
    <w:rPr>
      <w:rFonts w:ascii="Calibri" w:eastAsiaTheme="minorHAnsi" w:hAnsi="Calibri" w:cstheme="minorBidi"/>
      <w:sz w:val="22"/>
      <w:szCs w:val="21"/>
      <w:lang w:eastAsia="en-US"/>
    </w:rPr>
  </w:style>
  <w:style w:type="character" w:customStyle="1" w:styleId="CsakszvegChar">
    <w:name w:val="Csak szöveg Char"/>
    <w:basedOn w:val="Bekezdsalapbettpusa"/>
    <w:link w:val="Csakszveg"/>
    <w:uiPriority w:val="99"/>
    <w:semiHidden/>
    <w:rsid w:val="007E3DFE"/>
    <w:rPr>
      <w:rFonts w:ascii="Calibri" w:eastAsiaTheme="minorHAnsi" w:hAnsi="Calibri" w:cstheme="minorBidi"/>
      <w:sz w:val="22"/>
      <w:szCs w:val="21"/>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101716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49CBCCB-3D70-4D39-860C-87F3E95C23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5897</Words>
  <Characters>40690</Characters>
  <Application>Microsoft Office Word</Application>
  <DocSecurity>0</DocSecurity>
  <Lines>339</Lines>
  <Paragraphs>92</Paragraphs>
  <ScaleCrop>false</ScaleCrop>
  <HeadingPairs>
    <vt:vector size="2" baseType="variant">
      <vt:variant>
        <vt:lpstr>Cím</vt:lpstr>
      </vt:variant>
      <vt:variant>
        <vt:i4>1</vt:i4>
      </vt:variant>
    </vt:vector>
  </HeadingPairs>
  <TitlesOfParts>
    <vt:vector size="1" baseType="lpstr">
      <vt:lpstr>AJÁNLATI  DOKUMENTÁCIÓ</vt:lpstr>
    </vt:vector>
  </TitlesOfParts>
  <Company>Polgármesteri Hivatal</Company>
  <LinksUpToDate>false</LinksUpToDate>
  <CharactersWithSpaces>46495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AJÁNLATI  DOKUMENTÁCIÓ</dc:title>
  <dc:subject/>
  <dc:creator>BG</dc:creator>
  <cp:keywords/>
  <cp:lastModifiedBy>Holló</cp:lastModifiedBy>
  <cp:revision>3</cp:revision>
  <cp:lastPrinted>2017-02-20T13:18:00Z</cp:lastPrinted>
  <dcterms:created xsi:type="dcterms:W3CDTF">2017-04-03T06:54:00Z</dcterms:created>
  <dcterms:modified xsi:type="dcterms:W3CDTF">2017-04-03T06:54:00Z</dcterms:modified>
</cp:coreProperties>
</file>